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BCB" w14:textId="18E41036" w:rsidR="00966D62" w:rsidRPr="004B4B70" w:rsidRDefault="004B4B70" w:rsidP="008B1381">
      <w:pPr>
        <w:jc w:val="center"/>
        <w:rPr>
          <w:rFonts w:eastAsia="Calibri" w:cstheme="minorHAnsi"/>
        </w:rPr>
        <w:sectPr w:rsidR="00966D62" w:rsidRPr="004B4B70" w:rsidSect="008D14CD">
          <w:footerReference w:type="default" r:id="rId7"/>
          <w:pgSz w:w="12240" w:h="15840" w:code="1"/>
          <w:pgMar w:top="1440" w:right="1440" w:bottom="1440" w:left="1440" w:header="1134" w:footer="720" w:gutter="0"/>
          <w:cols w:space="720"/>
          <w:docGrid w:linePitch="360"/>
        </w:sectPr>
      </w:pPr>
      <w:r>
        <w:rPr>
          <w:rFonts w:eastAsia="Calibri" w:cstheme="minorHAnsi"/>
          <w:noProof/>
        </w:rPr>
        <w:drawing>
          <wp:inline distT="0" distB="0" distL="0" distR="0" wp14:anchorId="51F56D86" wp14:editId="6D3F5F6E">
            <wp:extent cx="1866900" cy="1263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986" cy="1268342"/>
                    </a:xfrm>
                    <a:prstGeom prst="rect">
                      <a:avLst/>
                    </a:prstGeom>
                  </pic:spPr>
                </pic:pic>
              </a:graphicData>
            </a:graphic>
          </wp:inline>
        </w:drawing>
      </w:r>
      <w:r w:rsidR="008B1381" w:rsidRPr="004B4B70">
        <w:rPr>
          <w:rFonts w:eastAsia="Calibri" w:cstheme="minorHAnsi"/>
          <w:noProof/>
        </w:rPr>
        <mc:AlternateContent>
          <mc:Choice Requires="wps">
            <w:drawing>
              <wp:anchor distT="0" distB="0" distL="114300" distR="114300" simplePos="0" relativeHeight="251667456" behindDoc="0" locked="0" layoutInCell="1" allowOverlap="1" wp14:anchorId="6474C54E" wp14:editId="05A4CDB9">
                <wp:simplePos x="0" y="0"/>
                <wp:positionH relativeFrom="margin">
                  <wp:posOffset>-547370</wp:posOffset>
                </wp:positionH>
                <wp:positionV relativeFrom="paragraph">
                  <wp:posOffset>1999932</wp:posOffset>
                </wp:positionV>
                <wp:extent cx="7062787" cy="163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62787" cy="1638300"/>
                        </a:xfrm>
                        <a:prstGeom prst="rect">
                          <a:avLst/>
                        </a:prstGeom>
                        <a:noFill/>
                        <a:ln w="6350">
                          <a:noFill/>
                        </a:ln>
                      </wps:spPr>
                      <wps:txbx>
                        <w:txbxContent>
                          <w:p w14:paraId="5A349891" w14:textId="1FDC02B3" w:rsidR="008B1381" w:rsidRPr="008B1381" w:rsidRDefault="008B1381" w:rsidP="001A0895">
                            <w:pPr>
                              <w:jc w:val="center"/>
                              <w:rPr>
                                <w:rFonts w:cstheme="minorHAnsi"/>
                                <w:caps/>
                                <w:color w:val="2F5496" w:themeColor="accent1" w:themeShade="BF"/>
                                <w:sz w:val="40"/>
                                <w:szCs w:val="40"/>
                                <w:lang w:val="en-GB"/>
                              </w:rPr>
                            </w:pPr>
                            <w:r w:rsidRPr="008B1381">
                              <w:rPr>
                                <w:rFonts w:cstheme="minorHAnsi"/>
                                <w:caps/>
                                <w:color w:val="2F5496" w:themeColor="accent1" w:themeShade="BF"/>
                                <w:sz w:val="40"/>
                                <w:szCs w:val="40"/>
                                <w:lang w:val="en-GB"/>
                              </w:rPr>
                              <w:t>Mission:</w:t>
                            </w:r>
                            <w:r>
                              <w:rPr>
                                <w:rFonts w:cstheme="minorHAnsi"/>
                                <w:caps/>
                                <w:color w:val="2F5496" w:themeColor="accent1" w:themeShade="BF"/>
                                <w:sz w:val="72"/>
                                <w:szCs w:val="72"/>
                                <w:lang w:val="en-GB"/>
                              </w:rPr>
                              <w:t xml:space="preserve"> </w:t>
                            </w:r>
                            <w:r w:rsidRPr="008B1381">
                              <w:rPr>
                                <w:rFonts w:cstheme="minorHAnsi"/>
                                <w:b/>
                                <w:bCs/>
                                <w:caps/>
                                <w:color w:val="2F5496" w:themeColor="accent1" w:themeShade="BF"/>
                                <w:sz w:val="40"/>
                                <w:szCs w:val="40"/>
                                <w:lang w:val="en-GB"/>
                              </w:rPr>
                              <w:t>Striving for excell</w:t>
                            </w:r>
                            <w:r w:rsidR="00AE61A6">
                              <w:rPr>
                                <w:rFonts w:cstheme="minorHAnsi"/>
                                <w:b/>
                                <w:bCs/>
                                <w:caps/>
                                <w:color w:val="2F5496" w:themeColor="accent1" w:themeShade="BF"/>
                                <w:sz w:val="40"/>
                                <w:szCs w:val="40"/>
                                <w:lang w:val="en-GB"/>
                              </w:rPr>
                              <w:t>e</w:t>
                            </w:r>
                            <w:r w:rsidRPr="008B1381">
                              <w:rPr>
                                <w:rFonts w:cstheme="minorHAnsi"/>
                                <w:b/>
                                <w:bCs/>
                                <w:caps/>
                                <w:color w:val="2F5496" w:themeColor="accent1" w:themeShade="BF"/>
                                <w:sz w:val="40"/>
                                <w:szCs w:val="40"/>
                                <w:lang w:val="en-GB"/>
                              </w:rPr>
                              <w:t>nce, educating and empowering with every encounter</w:t>
                            </w:r>
                            <w:r w:rsidRPr="001A0895">
                              <w:rPr>
                                <w:rFonts w:cstheme="minorHAnsi"/>
                                <w:b/>
                                <w:bCs/>
                                <w:caps/>
                                <w:color w:val="2F5496" w:themeColor="accent1" w:themeShade="BF"/>
                                <w:sz w:val="40"/>
                                <w:szCs w:val="40"/>
                                <w:lang w:val="en-GB"/>
                              </w:rPr>
                              <w:t>.</w:t>
                            </w:r>
                          </w:p>
                          <w:p w14:paraId="7A417439" w14:textId="735D8BC4" w:rsidR="008B1381" w:rsidRDefault="008B1381" w:rsidP="001A0895">
                            <w:pPr>
                              <w:jc w:val="center"/>
                              <w:rPr>
                                <w:rFonts w:cstheme="minorHAnsi"/>
                                <w:caps/>
                                <w:color w:val="2F5496" w:themeColor="accent1" w:themeShade="BF"/>
                                <w:sz w:val="40"/>
                                <w:szCs w:val="40"/>
                                <w:lang w:val="en-GB"/>
                              </w:rPr>
                            </w:pPr>
                            <w:r w:rsidRPr="008B1381">
                              <w:rPr>
                                <w:rFonts w:cstheme="minorHAnsi"/>
                                <w:caps/>
                                <w:color w:val="2F5496" w:themeColor="accent1" w:themeShade="BF"/>
                                <w:sz w:val="40"/>
                                <w:szCs w:val="40"/>
                                <w:lang w:val="en-GB"/>
                              </w:rPr>
                              <w:t xml:space="preserve">Vision: </w:t>
                            </w:r>
                            <w:r w:rsidRPr="008B1381">
                              <w:rPr>
                                <w:rFonts w:cstheme="minorHAnsi"/>
                                <w:b/>
                                <w:bCs/>
                                <w:caps/>
                                <w:color w:val="2F5496" w:themeColor="accent1" w:themeShade="BF"/>
                                <w:sz w:val="40"/>
                                <w:szCs w:val="40"/>
                                <w:lang w:val="en-GB"/>
                              </w:rPr>
                              <w:t>All One Team!</w:t>
                            </w:r>
                          </w:p>
                          <w:p w14:paraId="66C7E226" w14:textId="17FA104A" w:rsidR="008B1381" w:rsidRPr="008B1381" w:rsidRDefault="008B1381" w:rsidP="001A0895">
                            <w:pPr>
                              <w:jc w:val="center"/>
                              <w:rPr>
                                <w:rFonts w:cstheme="minorHAnsi"/>
                                <w:caps/>
                                <w:color w:val="2F5496" w:themeColor="accent1" w:themeShade="BF"/>
                                <w:sz w:val="40"/>
                                <w:szCs w:val="40"/>
                                <w:lang w:val="en-GB"/>
                              </w:rPr>
                            </w:pPr>
                            <w:r>
                              <w:rPr>
                                <w:rFonts w:cstheme="minorHAnsi"/>
                                <w:caps/>
                                <w:color w:val="2F5496" w:themeColor="accent1" w:themeShade="BF"/>
                                <w:sz w:val="40"/>
                                <w:szCs w:val="40"/>
                                <w:lang w:val="en-GB"/>
                              </w:rPr>
                              <w:t xml:space="preserve">Values: </w:t>
                            </w:r>
                            <w:r w:rsidRPr="008B1381">
                              <w:rPr>
                                <w:rFonts w:cstheme="minorHAnsi"/>
                                <w:b/>
                                <w:bCs/>
                                <w:caps/>
                                <w:color w:val="2F5496" w:themeColor="accent1" w:themeShade="BF"/>
                                <w:sz w:val="40"/>
                                <w:szCs w:val="40"/>
                                <w:lang w:val="en-GB"/>
                              </w:rPr>
                              <w:t>We are Advocates, Collaborators and Leaders.</w:t>
                            </w:r>
                          </w:p>
                          <w:p w14:paraId="2ECDE4A5" w14:textId="77777777" w:rsidR="008B1381" w:rsidRPr="008B1381" w:rsidRDefault="008B1381" w:rsidP="008B1381">
                            <w:pPr>
                              <w:rPr>
                                <w:rFonts w:cstheme="minorHAnsi"/>
                                <w:color w:val="FFFFFF"/>
                                <w:sz w:val="72"/>
                                <w:szCs w:val="72"/>
                              </w:rPr>
                            </w:pPr>
                            <w:r w:rsidRPr="008B1381">
                              <w:rPr>
                                <w:rFonts w:cstheme="minorHAnsi"/>
                                <w:caps/>
                                <w:color w:val="FFFFFF"/>
                                <w:sz w:val="72"/>
                                <w:szCs w:val="72"/>
                                <w:lang w:val="en-GB"/>
                              </w:rPr>
                              <w:t>Community Health Strategist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474C54E" id="_x0000_t202" coordsize="21600,21600" o:spt="202" path="m,l,21600r21600,l21600,xe">
                <v:stroke joinstyle="miter"/>
                <v:path gradientshapeok="t" o:connecttype="rect"/>
              </v:shapetype>
              <v:shape id="Text Box 3" o:spid="_x0000_s1026" type="#_x0000_t202" style="position:absolute;left:0;text-align:left;margin-left:-43.1pt;margin-top:157.45pt;width:556.1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lGQIAAC0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eDlLp6PZfEYJR99wOp6P0whscn1urPPfBNQkGDm1yEuE&#10;ix03zmNJDD2HhGoa1pVSkRulSZPT6fgujQ8uHnyhND68Nhss3+7afoIdFCcczELHuTN8XWHxDXP+&#10;lVkkGWdB4foXXKQCLAK9RUkJ9tff7kM8Yo9eShoUTU7dzwOzghL1XSMr98PJJKgsHiZ3sxEe7K1n&#10;d+vRh/oRUJdD/CKGRzPEe3U2pYX6HfW9ClXRxTTH2jn1Z/PRd1LG/8HFahWDUFeG+Y3eGh5SBzgD&#10;tG/tO7Omx98jdc9wlhfLPtDQxXZErA4eZBU5CgB3qPa4oyYjdf3/CaK/Pceo6y9f/gYAAP//AwBQ&#10;SwMEFAAGAAgAAAAhAAes0MHkAAAADAEAAA8AAABkcnMvZG93bnJldi54bWxMj8FuwjAQRO+V+g/W&#10;VuoNHNyShpANQpFQpaocoFy4OfGSRI3tNDaQ9utrTu1xtU8zb7LVqDt2ocG11iDMphEwMpVVrakR&#10;Dh+bSQLMeWmU7KwhhG9ysMrv7zKZKns1O7rsfc1CiHGpRGi871POXdWQlm5qezLhd7KDlj6cQ83V&#10;IK8hXHdcRFHMtWxNaGhkT0VD1ef+rBHeis1W7kqhk5+ueH0/rfuvw3GO+PgwrpfAPI3+D4abflCH&#10;PDiV9myUYx3CJIlFQBGeZs8LYDciEnGYVyLMX8QCeJ7x/yPyXwAAAP//AwBQSwECLQAUAAYACAAA&#10;ACEAtoM4kv4AAADhAQAAEwAAAAAAAAAAAAAAAAAAAAAAW0NvbnRlbnRfVHlwZXNdLnhtbFBLAQIt&#10;ABQABgAIAAAAIQA4/SH/1gAAAJQBAAALAAAAAAAAAAAAAAAAAC8BAABfcmVscy8ucmVsc1BLAQIt&#10;ABQABgAIAAAAIQAr+JPlGQIAAC0EAAAOAAAAAAAAAAAAAAAAAC4CAABkcnMvZTJvRG9jLnhtbFBL&#10;AQItABQABgAIAAAAIQAHrNDB5AAAAAwBAAAPAAAAAAAAAAAAAAAAAHMEAABkcnMvZG93bnJldi54&#10;bWxQSwUGAAAAAAQABADzAAAAhAUAAAAA&#10;" filled="f" stroked="f" strokeweight=".5pt">
                <v:textbox>
                  <w:txbxContent>
                    <w:p w14:paraId="5A349891" w14:textId="1FDC02B3" w:rsidR="008B1381" w:rsidRPr="008B1381" w:rsidRDefault="008B1381" w:rsidP="001A0895">
                      <w:pPr>
                        <w:jc w:val="center"/>
                        <w:rPr>
                          <w:rFonts w:cstheme="minorHAnsi"/>
                          <w:caps/>
                          <w:color w:val="2F5496" w:themeColor="accent1" w:themeShade="BF"/>
                          <w:sz w:val="40"/>
                          <w:szCs w:val="40"/>
                          <w:lang w:val="en-GB"/>
                        </w:rPr>
                      </w:pPr>
                      <w:r w:rsidRPr="008B1381">
                        <w:rPr>
                          <w:rFonts w:cstheme="minorHAnsi"/>
                          <w:caps/>
                          <w:color w:val="2F5496" w:themeColor="accent1" w:themeShade="BF"/>
                          <w:sz w:val="40"/>
                          <w:szCs w:val="40"/>
                          <w:lang w:val="en-GB"/>
                        </w:rPr>
                        <w:t>Mission:</w:t>
                      </w:r>
                      <w:r>
                        <w:rPr>
                          <w:rFonts w:cstheme="minorHAnsi"/>
                          <w:caps/>
                          <w:color w:val="2F5496" w:themeColor="accent1" w:themeShade="BF"/>
                          <w:sz w:val="72"/>
                          <w:szCs w:val="72"/>
                          <w:lang w:val="en-GB"/>
                        </w:rPr>
                        <w:t xml:space="preserve"> </w:t>
                      </w:r>
                      <w:r w:rsidRPr="008B1381">
                        <w:rPr>
                          <w:rFonts w:cstheme="minorHAnsi"/>
                          <w:b/>
                          <w:bCs/>
                          <w:caps/>
                          <w:color w:val="2F5496" w:themeColor="accent1" w:themeShade="BF"/>
                          <w:sz w:val="40"/>
                          <w:szCs w:val="40"/>
                          <w:lang w:val="en-GB"/>
                        </w:rPr>
                        <w:t>Striving for excell</w:t>
                      </w:r>
                      <w:r w:rsidR="00AE61A6">
                        <w:rPr>
                          <w:rFonts w:cstheme="minorHAnsi"/>
                          <w:b/>
                          <w:bCs/>
                          <w:caps/>
                          <w:color w:val="2F5496" w:themeColor="accent1" w:themeShade="BF"/>
                          <w:sz w:val="40"/>
                          <w:szCs w:val="40"/>
                          <w:lang w:val="en-GB"/>
                        </w:rPr>
                        <w:t>e</w:t>
                      </w:r>
                      <w:r w:rsidRPr="008B1381">
                        <w:rPr>
                          <w:rFonts w:cstheme="minorHAnsi"/>
                          <w:b/>
                          <w:bCs/>
                          <w:caps/>
                          <w:color w:val="2F5496" w:themeColor="accent1" w:themeShade="BF"/>
                          <w:sz w:val="40"/>
                          <w:szCs w:val="40"/>
                          <w:lang w:val="en-GB"/>
                        </w:rPr>
                        <w:t>nce, educating and empowering with every encounter</w:t>
                      </w:r>
                      <w:r w:rsidRPr="001A0895">
                        <w:rPr>
                          <w:rFonts w:cstheme="minorHAnsi"/>
                          <w:b/>
                          <w:bCs/>
                          <w:caps/>
                          <w:color w:val="2F5496" w:themeColor="accent1" w:themeShade="BF"/>
                          <w:sz w:val="40"/>
                          <w:szCs w:val="40"/>
                          <w:lang w:val="en-GB"/>
                        </w:rPr>
                        <w:t>.</w:t>
                      </w:r>
                    </w:p>
                    <w:p w14:paraId="7A417439" w14:textId="735D8BC4" w:rsidR="008B1381" w:rsidRDefault="008B1381" w:rsidP="001A0895">
                      <w:pPr>
                        <w:jc w:val="center"/>
                        <w:rPr>
                          <w:rFonts w:cstheme="minorHAnsi"/>
                          <w:caps/>
                          <w:color w:val="2F5496" w:themeColor="accent1" w:themeShade="BF"/>
                          <w:sz w:val="40"/>
                          <w:szCs w:val="40"/>
                          <w:lang w:val="en-GB"/>
                        </w:rPr>
                      </w:pPr>
                      <w:r w:rsidRPr="008B1381">
                        <w:rPr>
                          <w:rFonts w:cstheme="minorHAnsi"/>
                          <w:caps/>
                          <w:color w:val="2F5496" w:themeColor="accent1" w:themeShade="BF"/>
                          <w:sz w:val="40"/>
                          <w:szCs w:val="40"/>
                          <w:lang w:val="en-GB"/>
                        </w:rPr>
                        <w:t xml:space="preserve">Vision: </w:t>
                      </w:r>
                      <w:r w:rsidRPr="008B1381">
                        <w:rPr>
                          <w:rFonts w:cstheme="minorHAnsi"/>
                          <w:b/>
                          <w:bCs/>
                          <w:caps/>
                          <w:color w:val="2F5496" w:themeColor="accent1" w:themeShade="BF"/>
                          <w:sz w:val="40"/>
                          <w:szCs w:val="40"/>
                          <w:lang w:val="en-GB"/>
                        </w:rPr>
                        <w:t>All One Team!</w:t>
                      </w:r>
                    </w:p>
                    <w:p w14:paraId="66C7E226" w14:textId="17FA104A" w:rsidR="008B1381" w:rsidRPr="008B1381" w:rsidRDefault="008B1381" w:rsidP="001A0895">
                      <w:pPr>
                        <w:jc w:val="center"/>
                        <w:rPr>
                          <w:rFonts w:cstheme="minorHAnsi"/>
                          <w:caps/>
                          <w:color w:val="2F5496" w:themeColor="accent1" w:themeShade="BF"/>
                          <w:sz w:val="40"/>
                          <w:szCs w:val="40"/>
                          <w:lang w:val="en-GB"/>
                        </w:rPr>
                      </w:pPr>
                      <w:r>
                        <w:rPr>
                          <w:rFonts w:cstheme="minorHAnsi"/>
                          <w:caps/>
                          <w:color w:val="2F5496" w:themeColor="accent1" w:themeShade="BF"/>
                          <w:sz w:val="40"/>
                          <w:szCs w:val="40"/>
                          <w:lang w:val="en-GB"/>
                        </w:rPr>
                        <w:t xml:space="preserve">Values: </w:t>
                      </w:r>
                      <w:r w:rsidRPr="008B1381">
                        <w:rPr>
                          <w:rFonts w:cstheme="minorHAnsi"/>
                          <w:b/>
                          <w:bCs/>
                          <w:caps/>
                          <w:color w:val="2F5496" w:themeColor="accent1" w:themeShade="BF"/>
                          <w:sz w:val="40"/>
                          <w:szCs w:val="40"/>
                          <w:lang w:val="en-GB"/>
                        </w:rPr>
                        <w:t>We are Advocates, Collaborators and Leaders.</w:t>
                      </w:r>
                    </w:p>
                    <w:p w14:paraId="2ECDE4A5" w14:textId="77777777" w:rsidR="008B1381" w:rsidRPr="008B1381" w:rsidRDefault="008B1381" w:rsidP="008B1381">
                      <w:pPr>
                        <w:rPr>
                          <w:rFonts w:cstheme="minorHAnsi"/>
                          <w:color w:val="FFFFFF"/>
                          <w:sz w:val="72"/>
                          <w:szCs w:val="72"/>
                        </w:rPr>
                      </w:pPr>
                      <w:r w:rsidRPr="008B1381">
                        <w:rPr>
                          <w:rFonts w:cstheme="minorHAnsi"/>
                          <w:caps/>
                          <w:color w:val="FFFFFF"/>
                          <w:sz w:val="72"/>
                          <w:szCs w:val="72"/>
                          <w:lang w:val="en-GB"/>
                        </w:rPr>
                        <w:t>Community Health Strategist</w:t>
                      </w:r>
                    </w:p>
                  </w:txbxContent>
                </v:textbox>
                <w10:wrap anchorx="margin"/>
              </v:shape>
            </w:pict>
          </mc:Fallback>
        </mc:AlternateContent>
      </w:r>
      <w:r w:rsidR="00F6142A" w:rsidRPr="004B4B70">
        <w:rPr>
          <w:rFonts w:eastAsia="Calibri" w:cstheme="minorHAnsi"/>
          <w:noProof/>
        </w:rPr>
        <mc:AlternateContent>
          <mc:Choice Requires="wps">
            <w:drawing>
              <wp:anchor distT="0" distB="0" distL="114300" distR="114300" simplePos="0" relativeHeight="251661312" behindDoc="0" locked="0" layoutInCell="1" allowOverlap="1" wp14:anchorId="7C3D0912" wp14:editId="6319B23F">
                <wp:simplePos x="0" y="0"/>
                <wp:positionH relativeFrom="margin">
                  <wp:align>center</wp:align>
                </wp:positionH>
                <wp:positionV relativeFrom="paragraph">
                  <wp:posOffset>3938905</wp:posOffset>
                </wp:positionV>
                <wp:extent cx="6794500" cy="145024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794500" cy="1450242"/>
                        </a:xfrm>
                        <a:prstGeom prst="rect">
                          <a:avLst/>
                        </a:prstGeom>
                        <a:noFill/>
                        <a:ln w="6350">
                          <a:noFill/>
                        </a:ln>
                      </wps:spPr>
                      <wps:txbx>
                        <w:txbxContent>
                          <w:p w14:paraId="68DCBFAE" w14:textId="77777777" w:rsidR="008B1381" w:rsidRDefault="008B1381" w:rsidP="00966D62">
                            <w:pPr>
                              <w:rPr>
                                <w:rFonts w:cstheme="minorHAnsi"/>
                                <w:caps/>
                                <w:color w:val="FFFFFF"/>
                                <w:sz w:val="72"/>
                                <w:szCs w:val="72"/>
                                <w:lang w:val="en-GB"/>
                              </w:rPr>
                            </w:pPr>
                          </w:p>
                          <w:p w14:paraId="2EFAE3A5" w14:textId="63C0EA59" w:rsidR="00966D62" w:rsidRPr="008B1381" w:rsidRDefault="000A280F" w:rsidP="00B23143">
                            <w:pPr>
                              <w:jc w:val="center"/>
                              <w:rPr>
                                <w:rFonts w:cstheme="minorHAnsi"/>
                                <w:color w:val="FFFFFF"/>
                                <w:sz w:val="72"/>
                                <w:szCs w:val="72"/>
                              </w:rPr>
                            </w:pPr>
                            <w:r>
                              <w:rPr>
                                <w:rFonts w:cstheme="minorHAnsi"/>
                                <w:caps/>
                                <w:color w:val="FFFFFF"/>
                                <w:sz w:val="72"/>
                                <w:szCs w:val="72"/>
                                <w:lang w:val="en-GB"/>
                              </w:rPr>
                              <w:t>HANDS NURSE/SOCIAL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3D0912" id="Text Box 29" o:spid="_x0000_s1027" type="#_x0000_t202" style="position:absolute;left:0;text-align:left;margin-left:0;margin-top:310.15pt;width:535pt;height:11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ZPGAIAADQEAAAOAAAAZHJzL2Uyb0RvYy54bWysU8tu2zAQvBfoPxC815JdO2kEy4GbwEUB&#10;IwngFDnTFGkJILksSVtyv75LSn4g7anohdrlrvYxM5zfd1qRg3C+AVPS8SinRBgOVWN2Jf3xuvr0&#10;hRIfmKmYAiNKehSe3i8+fpi3thATqEFVwhEsYnzR2pLWIdgiyzyvhWZ+BFYYDEpwmgV03S6rHGux&#10;ulbZJM9vshZcZR1w4T3ePvZBukj1pRQ8PEvpRSCqpDhbSKdL5zae2WLOip1jtm74MAb7hyk0aww2&#10;PZd6ZIGRvWv+KKUb7sCDDCMOOgMpGy7SDrjNOH+3zaZmVqRdEBxvzzD5/1eWPx029sWR0H2FDgmM&#10;gLTWFx4v4z6ddDp+cVKCcYTweIZNdIFwvLy5vZvOcgxxjI3RnEwnsU52+d06H74J0CQaJXXIS4KL&#10;HdY+9KmnlNjNwKpRKnGjDGmxxedZnn44R7C4MtjjMmy0QrftSFNdLbKF6oj7Oeip95avGpxhzXx4&#10;YQ65xrlRv+EZD6kAe8FgUVKD+/W3+5iPFGCUkha1U1L/c8+coER9N0jO3Xg6jWJLznR2O0HHXUe2&#10;1xGz1w+A8hzjS7E8mTE/qJMpHeg3lPkydsUQMxx7lzSczIfQKxqfCRfLZUpCeVkW1mZjeSwdUY0I&#10;v3ZvzNmBhoAMPsFJZax4x0af2/Ox3AeQTaIq4tyjOsCP0kxkD88oav/aT1mXx774DQAA//8DAFBL&#10;AwQUAAYACAAAACEAelqrnOAAAAAJAQAADwAAAGRycy9kb3ducmV2LnhtbEyPwU7DMBBE70j8g7VI&#10;3KhNgDYK2VRVpAoJwaGlF25OvE0i4nWI3Tbw9bincpyd1cybfDnZXhxp9J1jhPuZAkFcO9Nxg7D7&#10;WN+lIHzQbHTvmBB+yMOyuL7KdWbciTd03IZGxBD2mUZoQxgyKX3dktV+5gbi6O3daHWIcmykGfUp&#10;htteJkrNpdUdx4ZWD1S2VH9tDxbhtVy/602V2PS3L1/e9qvhe/f5hHh7M62eQQSawuUZzvgRHYrI&#10;VLkDGy96hDgkIMwT9QDibKuFiqcKIX1MFyCLXP5fUPwBAAD//wMAUEsBAi0AFAAGAAgAAAAhALaD&#10;OJL+AAAA4QEAABMAAAAAAAAAAAAAAAAAAAAAAFtDb250ZW50X1R5cGVzXS54bWxQSwECLQAUAAYA&#10;CAAAACEAOP0h/9YAAACUAQAACwAAAAAAAAAAAAAAAAAvAQAAX3JlbHMvLnJlbHNQSwECLQAUAAYA&#10;CAAAACEAPL02TxgCAAA0BAAADgAAAAAAAAAAAAAAAAAuAgAAZHJzL2Uyb0RvYy54bWxQSwECLQAU&#10;AAYACAAAACEAelqrnOAAAAAJAQAADwAAAAAAAAAAAAAAAAByBAAAZHJzL2Rvd25yZXYueG1sUEsF&#10;BgAAAAAEAAQA8wAAAH8FAAAAAA==&#10;" filled="f" stroked="f" strokeweight=".5pt">
                <v:textbox>
                  <w:txbxContent>
                    <w:p w14:paraId="68DCBFAE" w14:textId="77777777" w:rsidR="008B1381" w:rsidRDefault="008B1381" w:rsidP="00966D62">
                      <w:pPr>
                        <w:rPr>
                          <w:rFonts w:cstheme="minorHAnsi"/>
                          <w:caps/>
                          <w:color w:val="FFFFFF"/>
                          <w:sz w:val="72"/>
                          <w:szCs w:val="72"/>
                          <w:lang w:val="en-GB"/>
                        </w:rPr>
                      </w:pPr>
                    </w:p>
                    <w:p w14:paraId="2EFAE3A5" w14:textId="63C0EA59" w:rsidR="00966D62" w:rsidRPr="008B1381" w:rsidRDefault="000A280F" w:rsidP="00B23143">
                      <w:pPr>
                        <w:jc w:val="center"/>
                        <w:rPr>
                          <w:rFonts w:cstheme="minorHAnsi"/>
                          <w:color w:val="FFFFFF"/>
                          <w:sz w:val="72"/>
                          <w:szCs w:val="72"/>
                        </w:rPr>
                      </w:pPr>
                      <w:r>
                        <w:rPr>
                          <w:rFonts w:cstheme="minorHAnsi"/>
                          <w:caps/>
                          <w:color w:val="FFFFFF"/>
                          <w:sz w:val="72"/>
                          <w:szCs w:val="72"/>
                          <w:lang w:val="en-GB"/>
                        </w:rPr>
                        <w:t>HANDS NURSE/SOCIAL WORKER</w:t>
                      </w:r>
                    </w:p>
                  </w:txbxContent>
                </v:textbox>
                <w10:wrap anchorx="margin"/>
              </v:shape>
            </w:pict>
          </mc:Fallback>
        </mc:AlternateContent>
      </w:r>
      <w:r w:rsidR="00966D62" w:rsidRPr="004B4B70">
        <w:rPr>
          <w:rFonts w:eastAsia="Calibri" w:cstheme="minorHAnsi"/>
          <w:noProof/>
        </w:rPr>
        <mc:AlternateContent>
          <mc:Choice Requires="wps">
            <w:drawing>
              <wp:anchor distT="0" distB="0" distL="114300" distR="114300" simplePos="0" relativeHeight="251663360" behindDoc="0" locked="0" layoutInCell="1" allowOverlap="1" wp14:anchorId="1572B604" wp14:editId="14E34F34">
                <wp:simplePos x="0" y="0"/>
                <wp:positionH relativeFrom="page">
                  <wp:align>left</wp:align>
                </wp:positionH>
                <wp:positionV relativeFrom="paragraph">
                  <wp:posOffset>-4761317</wp:posOffset>
                </wp:positionV>
                <wp:extent cx="228595" cy="7922722"/>
                <wp:effectExtent l="953" t="0" r="1587" b="1588"/>
                <wp:wrapNone/>
                <wp:docPr id="1302" name="Rectangle 1302"/>
                <wp:cNvGraphicFramePr/>
                <a:graphic xmlns:a="http://schemas.openxmlformats.org/drawingml/2006/main">
                  <a:graphicData uri="http://schemas.microsoft.com/office/word/2010/wordprocessingShape">
                    <wps:wsp>
                      <wps:cNvSpPr/>
                      <wps:spPr>
                        <a:xfrm rot="16200000">
                          <a:off x="0" y="0"/>
                          <a:ext cx="228595" cy="7922722"/>
                        </a:xfrm>
                        <a:prstGeom prst="rect">
                          <a:avLst/>
                        </a:prstGeom>
                        <a:solidFill>
                          <a:schemeClr val="accent1">
                            <a:lumMod val="75000"/>
                          </a:schemeClr>
                        </a:solidFill>
                        <a:ln w="12700" cap="flat" cmpd="sng" algn="ctr">
                          <a:noFill/>
                          <a:prstDash val="solid"/>
                          <a:miter lim="800000"/>
                        </a:ln>
                        <a:effectLst/>
                      </wps:spPr>
                      <wps:bodyPr rtlCol="0" anchor="ctr"/>
                    </wps:wsp>
                  </a:graphicData>
                </a:graphic>
                <wp14:sizeRelV relativeFrom="margin">
                  <wp14:pctHeight>0</wp14:pctHeight>
                </wp14:sizeRelV>
              </wp:anchor>
            </w:drawing>
          </mc:Choice>
          <mc:Fallback xmlns:w16du="http://schemas.microsoft.com/office/word/2023/wordml/word16du">
            <w:pict>
              <v:rect w14:anchorId="7F01D707" id="Rectangle 1302" o:spid="_x0000_s1026" style="position:absolute;margin-left:0;margin-top:-374.9pt;width:18pt;height:623.85pt;rotation:-90;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9V1gEAAJkDAAAOAAAAZHJzL2Uyb0RvYy54bWysU8tu2zAQvBfIPxC817IFOHYEyznESC99&#10;BEj7ARuKlAiQXIJkLPvvuyRdJ21vRXUg+FjOzgxHu/uTNewoQ9Toer5aLDmTTuCg3djzH98fP245&#10;iwncAAad7PlZRn6/v/mwm30nW5zQDDIwAnGxm33Pp5R81zRRTNJCXKCXjg4VBguJlmFshgAzoVvT&#10;tMvlbTNjGHxAIWOk3UM95PuCr5QU6ZtSUSZmek7cUhlDGV/y2Ox30I0B/KTFhQb8AwsL2lHTK9QB&#10;ErDXoP+CsloEjKjSQqBtUCktZNFAalbLP9Q8T+Bl0ULmRH+1Kf4/WPH1+OyfAtkw+9hFmmYVJxUs&#10;C0hurW7JZfqKOKLLTsW789U7eUpM0Gbbbtd3a84EHW3u2nbTttncpoJlUB9i+iTRsjzpeaC3Kahw&#10;/BxTLf1VkssjGj08amPKIudBPpjAjkAvCUJIl1blunm1X3Co+5t1plqxSoTylULiNzTj2EzS2g0V&#10;MwEUO2Ug0dT6oefRjZyBGSnPIoXSw2EmQrhVxQHiVBsW2BoiqxMl2Wjb8221rPIwLl+TJYsXoW9W&#10;59kLDuenwEIyD1hTCk5MSCHN7TNIrqL3L0IuWc0Be78uVW9/1P4nAAAA//8DAFBLAwQUAAYACAAA&#10;ACEA8tFHDeMAAAAOAQAADwAAAGRycy9kb3ducmV2LnhtbEyPQU/CQBCF7yb+h82YeDGwW8ECtVsi&#10;Gm94ACXxuLRDW+nONt0tlH/vcNLbm5mXN99Ll4NtxAk7XzvSEI0VCKTcFTWVGr4+30dzED4YKkzj&#10;CDVc0MMyu71JTVK4M23wtA2l4BDyidFQhdAmUvq8Qmv82LVIfDu4zprAY1fKojNnDreNfFQqltbU&#10;xB8q0+Jrhflx21sN1Nvj4fvhsputJiv5s3kL6938Q+v7u+HlGUTAIfyZ4YrP6JAx0971VHjRaBjF&#10;6mnBXlbRdMKKPfE04jr760rNFiCzVP6vkf0CAAD//wMAUEsBAi0AFAAGAAgAAAAhALaDOJL+AAAA&#10;4QEAABMAAAAAAAAAAAAAAAAAAAAAAFtDb250ZW50X1R5cGVzXS54bWxQSwECLQAUAAYACAAAACEA&#10;OP0h/9YAAACUAQAACwAAAAAAAAAAAAAAAAAvAQAAX3JlbHMvLnJlbHNQSwECLQAUAAYACAAAACEA&#10;213vVdYBAACZAwAADgAAAAAAAAAAAAAAAAAuAgAAZHJzL2Uyb0RvYy54bWxQSwECLQAUAAYACAAA&#10;ACEA8tFHDeMAAAAOAQAADwAAAAAAAAAAAAAAAAAwBAAAZHJzL2Rvd25yZXYueG1sUEsFBgAAAAAE&#10;AAQA8wAAAEAFAAAAAA==&#10;" fillcolor="#2f5496 [2404]" stroked="f" strokeweight="1pt">
                <w10:wrap anchorx="page"/>
              </v:rect>
            </w:pict>
          </mc:Fallback>
        </mc:AlternateContent>
      </w:r>
      <w:r w:rsidR="00966D62" w:rsidRPr="004B4B70">
        <w:rPr>
          <w:rFonts w:eastAsia="Calibri" w:cstheme="minorHAnsi"/>
          <w:noProof/>
        </w:rPr>
        <mc:AlternateContent>
          <mc:Choice Requires="wps">
            <w:drawing>
              <wp:anchor distT="0" distB="0" distL="114300" distR="114300" simplePos="0" relativeHeight="251659264" behindDoc="0" locked="0" layoutInCell="1" allowOverlap="1" wp14:anchorId="38772CBF" wp14:editId="4EFC7A2C">
                <wp:simplePos x="0" y="0"/>
                <wp:positionH relativeFrom="page">
                  <wp:posOffset>0</wp:posOffset>
                </wp:positionH>
                <wp:positionV relativeFrom="paragraph">
                  <wp:posOffset>3683000</wp:posOffset>
                </wp:positionV>
                <wp:extent cx="7772400" cy="2971800"/>
                <wp:effectExtent l="0" t="0" r="0" b="0"/>
                <wp:wrapNone/>
                <wp:docPr id="405" name="Rectangle 405"/>
                <wp:cNvGraphicFramePr/>
                <a:graphic xmlns:a="http://schemas.openxmlformats.org/drawingml/2006/main">
                  <a:graphicData uri="http://schemas.microsoft.com/office/word/2010/wordprocessingShape">
                    <wps:wsp>
                      <wps:cNvSpPr/>
                      <wps:spPr>
                        <a:xfrm>
                          <a:off x="0" y="0"/>
                          <a:ext cx="7772400" cy="2971800"/>
                        </a:xfrm>
                        <a:prstGeom prst="rect">
                          <a:avLst/>
                        </a:prstGeom>
                        <a:solidFill>
                          <a:srgbClr val="000000">
                            <a:alpha val="67000"/>
                          </a:srgbClr>
                        </a:soli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A668E3" id="Rectangle 405" o:spid="_x0000_s1026" style="position:absolute;margin-left:0;margin-top:290pt;width:612pt;height: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6UgIAALQEAAAOAAAAZHJzL2Uyb0RvYy54bWysVMFu2zAMvQ/YPwi6r06CoemCOkXQosOA&#10;oi3QFj0zshQbkESNUuJ0Xz9KdpKt22lYDgopUeTj06Mvr/bOip2m2KGv5fRsIoX2CpvOb2r58nz7&#10;6UKKmMA3YNHrWr7pKK+WHz9c9mGhZ9iibTQJTuLjog+1bFMKi6qKqtUO4hkG7fnQIDlI7NKmagh6&#10;zu5sNZtMzqseqQmESsfIuzfDoVyW/MZolR6MiToJW0vGlspKZV3ntVpewmJDENpOjTDgH1A46DwX&#10;Paa6gQRiS90fqVynCCOadKbQVWhMp3TpgbuZTt5189RC0KUXJieGI03x/6VV97un8EhMQx/iIrKZ&#10;u9gbcvmf8Yl9IevtSJbeJ6F4cz6fzz5PmFPFZ7Mv8+kFO5ynOl0PFNNXjU5ko5bEr1FIgt1dTEPo&#10;ISRXi2i75raztji0WV9bEjvIL1d+w10bWhh2z+e8PZaMQ3gp/1se60XPwpxxLEMFlpixkNh0oall&#10;9BspwG5YuypRKeAxQyi6yOBuILZDuZJ2EIzrEqvWdq6W3PUJhfUZui66G1s80ZqtNTZvjyQIByHG&#10;oG47LnIHMT0CsfIYJE9TeuDFWGTkOFpStEg//raf41kQfCpFz0rmrr5vgbQU9ptnqWTZHww6GOuD&#10;4bfuGpniKc9pUMXkC5TswTSE7pWHbJWr8BF4xbUGvkbnOg0TxWOq9GpVwljeAdKdfwoqJ8+8ZDqf&#10;969AYRREYi3d40HlsHiniyE23/S42iY0XRHNiUd+7ezwaJR3H8c4z96vfok6fWyWPwEAAP//AwBQ&#10;SwMEFAAGAAgAAAAhAEKZU5zeAAAACgEAAA8AAABkcnMvZG93bnJldi54bWxMj0tPwzAQhO9I/Adr&#10;kbhRm6gtUYhTlaIceFxaHudtbOKIeB3Fbhv+PdsT3L7VjGZnytXke3G0Y+wCabidKRCWmmA6ajW8&#10;v9U3OYiYkAz2gayGHxthVV1elFiYcKKtPe5SKziEYoEaXEpDIWVsnPUYZ2GwxNpXGD0mPsdWmhFP&#10;HO57mSm1lB474g8OB7txtvneHbyGiPXrkh7uPt3Lc/O4Hj8Wm3r7pPX11bS+B5HslP7McK7P1aHi&#10;TvtwIBNFr4GHJA2LXDGc5SybM+2Z1DxXIKtS/p9Q/QIAAP//AwBQSwECLQAUAAYACAAAACEAtoM4&#10;kv4AAADhAQAAEwAAAAAAAAAAAAAAAAAAAAAAW0NvbnRlbnRfVHlwZXNdLnhtbFBLAQItABQABgAI&#10;AAAAIQA4/SH/1gAAAJQBAAALAAAAAAAAAAAAAAAAAC8BAABfcmVscy8ucmVsc1BLAQItABQABgAI&#10;AAAAIQCB6O/6UgIAALQEAAAOAAAAAAAAAAAAAAAAAC4CAABkcnMvZTJvRG9jLnhtbFBLAQItABQA&#10;BgAIAAAAIQBCmVOc3gAAAAoBAAAPAAAAAAAAAAAAAAAAAKwEAABkcnMvZG93bnJldi54bWxQSwUG&#10;AAAAAAQABADzAAAAtwUAAAAA&#10;" fillcolor="black" stroked="f" strokeweight="1pt">
                <v:fill opacity="43947f"/>
                <v:textbox inset="0,0,0,0"/>
                <w10:wrap anchorx="page"/>
              </v:rect>
            </w:pict>
          </mc:Fallback>
        </mc:AlternateContent>
      </w:r>
      <w:r w:rsidR="00966D62" w:rsidRPr="004B4B70">
        <w:rPr>
          <w:rFonts w:eastAsia="Calibri" w:cstheme="minorHAnsi"/>
          <w:noProof/>
        </w:rPr>
        <mc:AlternateContent>
          <mc:Choice Requires="wps">
            <w:drawing>
              <wp:anchor distT="0" distB="0" distL="114300" distR="114300" simplePos="0" relativeHeight="251665408" behindDoc="0" locked="0" layoutInCell="1" allowOverlap="1" wp14:anchorId="46E7BB35" wp14:editId="56F113F3">
                <wp:simplePos x="0" y="0"/>
                <wp:positionH relativeFrom="margin">
                  <wp:posOffset>-245110</wp:posOffset>
                </wp:positionH>
                <wp:positionV relativeFrom="paragraph">
                  <wp:posOffset>6653318</wp:posOffset>
                </wp:positionV>
                <wp:extent cx="3975100" cy="905510"/>
                <wp:effectExtent l="0" t="0" r="6350" b="8890"/>
                <wp:wrapNone/>
                <wp:docPr id="31" name="Text Box 31"/>
                <wp:cNvGraphicFramePr/>
                <a:graphic xmlns:a="http://schemas.openxmlformats.org/drawingml/2006/main">
                  <a:graphicData uri="http://schemas.microsoft.com/office/word/2010/wordprocessingShape">
                    <wps:wsp>
                      <wps:cNvSpPr txBox="1"/>
                      <wps:spPr>
                        <a:xfrm>
                          <a:off x="0" y="0"/>
                          <a:ext cx="3975100" cy="905510"/>
                        </a:xfrm>
                        <a:prstGeom prst="rect">
                          <a:avLst/>
                        </a:prstGeom>
                        <a:solidFill>
                          <a:schemeClr val="accent1">
                            <a:lumMod val="75000"/>
                          </a:schemeClr>
                        </a:solidFill>
                        <a:ln w="6350">
                          <a:noFill/>
                        </a:ln>
                      </wps:spPr>
                      <wps:txbx>
                        <w:txbxContent>
                          <w:p w14:paraId="69FBEF48" w14:textId="77777777" w:rsidR="00966D62" w:rsidRPr="00333EDD" w:rsidRDefault="00966D62" w:rsidP="00966D62">
                            <w:pPr>
                              <w:pStyle w:val="Title04White"/>
                              <w:spacing w:line="264" w:lineRule="auto"/>
                              <w:rPr>
                                <w:rFonts w:ascii="DINOT" w:hAnsi="DINOT" w:cs="Open Sans SemiBold"/>
                                <w:b/>
                                <w:bCs/>
                                <w:sz w:val="28"/>
                                <w:szCs w:val="28"/>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E7BB35" id="Text Box 31" o:spid="_x0000_s1028" type="#_x0000_t202" style="position:absolute;left:0;text-align:left;margin-left:-19.3pt;margin-top:523.9pt;width:313pt;height:7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6TOgIAAHUEAAAOAAAAZHJzL2Uyb0RvYy54bWysVN9v2jAQfp+0/8Hy+0igol0jQsWomCax&#10;thKd+mwcByw5Pu9sSLq/fmeHwNbtadqLc/b9/r67zO66xrCjQq/Blnw8yjlTVkKl7a7k355XHz5y&#10;5oOwlTBgVclfled38/fvZq0r1AT2YCqFjIJYX7Su5PsQXJFlXu5VI/wInLKkrAEbEeiKu6xC0VL0&#10;xmSTPL/OWsDKIUjlPb3e90o+T/HrWsnwWNdeBWZKTrWFdGI6t/HM5jNR7FC4vZanMsQ/VNEIbSnp&#10;OdS9CIIdUP8RqtESwUMdRhKaDOpaS5V6oG7G+ZtuNnvhVOqFwPHuDJP/f2Hlw3HjnpCF7hN0RGAE&#10;pHW+8PQY++lqbOKXKmWkJwhfz7CpLjBJj1e3N9NxTipJutt8SpcYJrt4O/Ths4KGRaHkSLQktMRx&#10;7UNvOpjEZB6MrlbamHSJo6CWBtlREIlCSmXDOLmbQ/MVqv79ZppTCX2sND3RJRXxWzRjWVvy66tp&#10;niJYiGl6L2PJ/NJ7lEK37ZiuSj4ZcNlC9UpwIfST5J1caeppLXx4EkijQzDQOoRHOmoDlAtOEmd7&#10;wB9/e4/2xChpOWtpFEvuvx8EKs7MF0tcx7kdBByE7SDYQ7MEAmZMi+ZkEskBgxnEGqF5oS1ZxCyk&#10;ElZSrpLLgMNlGfqVoD2TarFIZjSfToS13TgZg0cqIkfP3YtAdyIy0Ag8wDCmonjDZ28bPS0sDgFq&#10;nciOyPY4ngCn2U5MnfYwLs+v92R1+VvMfwIAAP//AwBQSwMEFAAGAAgAAAAhAJGaVCXjAAAADQEA&#10;AA8AAABkcnMvZG93bnJldi54bWxMj0tPwzAQhO9I/Adrkbi1dktoQ4hTIaSinih9IK5uvM2D2A62&#10;24Z/z3KC4858mp3JF4Pp2Bl9aJyVMBkLYGhLpxtbSdjvlqMUWIjKatU5ixK+McCiuL7KVabdxW7w&#10;vI0VoxAbMiWhjrHPOA9ljUaFsevRknd03qhIp6+49upC4abjUyFm3KjG0oda9fhcY/m5PRkJ7Zdo&#10;jedvH81yOhxf2/XqZfO+kvL2Znh6BBZxiH8w/Nan6lBQp4M7WR1YJ2F0l84IJUMkcxpByH06T4Ad&#10;SJo8iAR4kfP/K4ofAAAA//8DAFBLAQItABQABgAIAAAAIQC2gziS/gAAAOEBAAATAAAAAAAAAAAA&#10;AAAAAAAAAABbQ29udGVudF9UeXBlc10ueG1sUEsBAi0AFAAGAAgAAAAhADj9If/WAAAAlAEAAAsA&#10;AAAAAAAAAAAAAAAALwEAAF9yZWxzLy5yZWxzUEsBAi0AFAAGAAgAAAAhAOC/PpM6AgAAdQQAAA4A&#10;AAAAAAAAAAAAAAAALgIAAGRycy9lMm9Eb2MueG1sUEsBAi0AFAAGAAgAAAAhAJGaVCXjAAAADQEA&#10;AA8AAAAAAAAAAAAAAAAAlAQAAGRycy9kb3ducmV2LnhtbFBLBQYAAAAABAAEAPMAAACkBQAAAAA=&#10;" fillcolor="#2f5496 [2404]" stroked="f" strokeweight=".5pt">
                <v:textbox inset="0,0,0,0">
                  <w:txbxContent>
                    <w:p w14:paraId="69FBEF48" w14:textId="77777777" w:rsidR="00966D62" w:rsidRPr="00333EDD" w:rsidRDefault="00966D62" w:rsidP="00966D62">
                      <w:pPr>
                        <w:pStyle w:val="Title04White"/>
                        <w:spacing w:line="264" w:lineRule="auto"/>
                        <w:rPr>
                          <w:rFonts w:ascii="DINOT" w:hAnsi="DINOT" w:cs="Open Sans SemiBold"/>
                          <w:b/>
                          <w:bCs/>
                          <w:sz w:val="28"/>
                          <w:szCs w:val="28"/>
                          <w:lang w:val="en-US"/>
                        </w:rPr>
                      </w:pPr>
                    </w:p>
                  </w:txbxContent>
                </v:textbox>
                <w10:wrap anchorx="margin"/>
              </v:shape>
            </w:pict>
          </mc:Fallback>
        </mc:AlternateContent>
      </w:r>
      <w:r w:rsidR="00966D62" w:rsidRPr="004B4B70">
        <w:rPr>
          <w:rFonts w:eastAsia="Calibri" w:cstheme="minorHAnsi"/>
          <w:noProof/>
        </w:rPr>
        <mc:AlternateContent>
          <mc:Choice Requires="wps">
            <w:drawing>
              <wp:anchor distT="0" distB="0" distL="114300" distR="114300" simplePos="0" relativeHeight="251662336" behindDoc="0" locked="0" layoutInCell="1" allowOverlap="1" wp14:anchorId="4D2B831D" wp14:editId="307AB12B">
                <wp:simplePos x="0" y="0"/>
                <wp:positionH relativeFrom="page">
                  <wp:posOffset>0</wp:posOffset>
                </wp:positionH>
                <wp:positionV relativeFrom="page">
                  <wp:posOffset>7568988</wp:posOffset>
                </wp:positionV>
                <wp:extent cx="7772400" cy="918422"/>
                <wp:effectExtent l="0" t="0" r="0" b="0"/>
                <wp:wrapNone/>
                <wp:docPr id="36" name="Rectangle 36"/>
                <wp:cNvGraphicFramePr/>
                <a:graphic xmlns:a="http://schemas.openxmlformats.org/drawingml/2006/main">
                  <a:graphicData uri="http://schemas.microsoft.com/office/word/2010/wordprocessingShape">
                    <wps:wsp>
                      <wps:cNvSpPr/>
                      <wps:spPr>
                        <a:xfrm>
                          <a:off x="0" y="0"/>
                          <a:ext cx="7772400" cy="918422"/>
                        </a:xfrm>
                        <a:prstGeom prst="rect">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71F132" id="Rectangle 36" o:spid="_x0000_s1026" style="position:absolute;margin-left:0;margin-top:596pt;width:612pt;height:7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asWQIAALkEAAAOAAAAZHJzL2Uyb0RvYy54bWysVE1vGyEQvVfqf0Dcm7WttE5WXkdWolSV&#10;0iRSUuU8ZsGLBAwF7HX66zuwXrtNe6p6YQeYjzePN7u42lvDdjJEja7h07MJZ9IJbLXbNPzb8+2H&#10;C85iAteCQScb/iojv1q+f7fofS1n2KFpZWCUxMW69w3vUvJ1VUXRSQvxDL10dKkwWEi0DZuqDdBT&#10;dmuq2WTyqeoxtD6gkDHS6c1wyZclv1JSpAelokzMNJywpbKGsq7zWi0XUG8C+E6LAwz4BxQWtKOi&#10;x1Q3kIBtg/4jldUiYESVzgTaCpXSQpYeqJvp5E03Tx14WXohcqI/0hT/X1pxv3vyj4Fo6H2sI5m5&#10;i70KNn8JH9sXsl6PZMl9YoIO5/P57HxCnAq6u5xenM9mmc3qFO1DTJ8lWpaNhgd6jMIR7O5iGlxH&#10;l1wsotHtrTambLIA5LUJbAf0dCCEdGlaws3WfsV2OJ9/nBCEIVfRTA4pIH7LZhzrSZ2zecELpDNl&#10;IBF069uGR7fhDMyGBCxSKDUcZiCUF+oM8QZiNxQsaQfVWJ1Iukbbhl8QiiMO43KYLOI7NHriNltr&#10;bF8fAws4qDF6caupyB3E9AiB5Eek0kilB1qUQUKOB4uzDsOPv51nf1IF3XLWk5ypq+9bCJIz88WR&#10;XrL2RyOMxno03NZeI9E8pWH1opgUEJIZTRXQvtCkrXIVugInqNbA12FznYaxolkVcrUqbqRxD+nO&#10;PXmRk490Pu9fIPiDLBIJ6h5HqUP9Rh2Db450uNomVLpI58QjvXbe0HyUdz/Mch7AX/fF6/THWf4E&#10;AAD//wMAUEsDBBQABgAIAAAAIQCt+0Ks3gAAAAsBAAAPAAAAZHJzL2Rvd25yZXYueG1sTI8xT8Mw&#10;EIV3JP6DdUhs1EmKQglxqraCbAy0LGxufCRR43Nku03491wn2N7dO737Xrme7SAu6EPvSEG6SEAg&#10;Nc701Cr4PLw9rECEqMnowREq+MEA6+r2ptSFcRN94GUfW8EhFAqtoItxLKQMTYdWh4Ubkdj7dt7q&#10;yKNvpfF64nA7yCxJcml1T/yh0yPuOmxO+7NVMG3TTb2K9fi+e/1KT/HJHra+Vur+bt68gIg4x79j&#10;uOIzOlTMdHRnMkEMCrhI5G36nLG6+ln2yOrIarnMc5BVKf93qH4BAAD//wMAUEsBAi0AFAAGAAgA&#10;AAAhALaDOJL+AAAA4QEAABMAAAAAAAAAAAAAAAAAAAAAAFtDb250ZW50X1R5cGVzXS54bWxQSwEC&#10;LQAUAAYACAAAACEAOP0h/9YAAACUAQAACwAAAAAAAAAAAAAAAAAvAQAAX3JlbHMvLnJlbHNQSwEC&#10;LQAUAAYACAAAACEA20Z2rFkCAAC5BAAADgAAAAAAAAAAAAAAAAAuAgAAZHJzL2Uyb0RvYy54bWxQ&#10;SwECLQAUAAYACAAAACEArftCrN4AAAALAQAADwAAAAAAAAAAAAAAAACzBAAAZHJzL2Rvd25yZXYu&#10;eG1sUEsFBgAAAAAEAAQA8wAAAL4FAAAAAA==&#10;" fillcolor="#2f5496 [2404]" stroked="f" strokeweight="1pt">
                <v:textbox inset="0,0,0,0"/>
                <w10:wrap anchorx="page" anchory="page"/>
              </v:rect>
            </w:pict>
          </mc:Fallback>
        </mc:AlternateContent>
      </w:r>
      <w:r w:rsidR="00885049">
        <w:rPr>
          <w:rFonts w:eastAsia="Calibri" w:cstheme="minorHAnsi"/>
          <w:noProof/>
        </w:rPr>
        <w:t xml:space="preserve">    </w:t>
      </w:r>
      <w:r w:rsidR="00885049">
        <w:rPr>
          <w:rFonts w:eastAsia="Calibri" w:cstheme="minorHAnsi"/>
          <w:noProof/>
        </w:rPr>
        <w:drawing>
          <wp:inline distT="0" distB="0" distL="0" distR="0" wp14:anchorId="16D20859" wp14:editId="6771EED3">
            <wp:extent cx="1335405" cy="1335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r w:rsidR="00885049">
        <w:rPr>
          <w:rFonts w:eastAsia="Calibri" w:cstheme="minorHAnsi"/>
          <w:noProof/>
        </w:rPr>
        <w:t xml:space="preserve">  </w:t>
      </w:r>
      <w:r w:rsidR="00885049">
        <w:rPr>
          <w:rFonts w:eastAsia="Calibri" w:cstheme="minorHAnsi"/>
          <w:noProof/>
        </w:rPr>
        <w:drawing>
          <wp:inline distT="0" distB="0" distL="0" distR="0" wp14:anchorId="0F33833D" wp14:editId="2913A87B">
            <wp:extent cx="1731645" cy="129222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1292225"/>
                    </a:xfrm>
                    <a:prstGeom prst="rect">
                      <a:avLst/>
                    </a:prstGeom>
                    <a:noFill/>
                  </pic:spPr>
                </pic:pic>
              </a:graphicData>
            </a:graphic>
          </wp:inline>
        </w:drawing>
      </w:r>
      <w:r w:rsidR="00885049">
        <w:rPr>
          <w:rFonts w:eastAsia="Calibri" w:cstheme="minorHAnsi"/>
          <w:noProof/>
        </w:rPr>
        <w:t xml:space="preserve">   </w:t>
      </w:r>
    </w:p>
    <w:p w14:paraId="188EC905" w14:textId="139A7D48" w:rsidR="00A1298F" w:rsidRPr="004B4B70" w:rsidRDefault="0072080D" w:rsidP="00966D62">
      <w:pPr>
        <w:spacing w:before="120" w:after="0" w:line="240" w:lineRule="auto"/>
        <w:rPr>
          <w:rFonts w:eastAsia="Times New Roman" w:cstheme="minorHAnsi"/>
          <w:color w:val="000000"/>
          <w:sz w:val="24"/>
          <w:szCs w:val="24"/>
        </w:rPr>
      </w:pPr>
      <w:r w:rsidRPr="004B4B70">
        <w:rPr>
          <w:rFonts w:eastAsia="Times New Roman" w:cstheme="minorHAnsi"/>
          <w:b/>
          <w:bCs/>
          <w:color w:val="000000"/>
          <w:sz w:val="24"/>
          <w:szCs w:val="24"/>
        </w:rPr>
        <w:lastRenderedPageBreak/>
        <w:t>Title</w:t>
      </w:r>
      <w:r w:rsidR="00A1298F" w:rsidRPr="004B4B70">
        <w:rPr>
          <w:rFonts w:eastAsia="Times New Roman" w:cstheme="minorHAnsi"/>
          <w:b/>
          <w:bCs/>
          <w:color w:val="000000"/>
          <w:sz w:val="24"/>
          <w:szCs w:val="24"/>
        </w:rPr>
        <w:t xml:space="preserve">: </w:t>
      </w:r>
      <w:r w:rsidR="00FA7F86">
        <w:rPr>
          <w:rFonts w:eastAsia="Times New Roman" w:cstheme="minorHAnsi"/>
          <w:b/>
          <w:bCs/>
          <w:color w:val="000000"/>
          <w:sz w:val="24"/>
          <w:szCs w:val="24"/>
        </w:rPr>
        <w:t>HANDS Nurse/Social Worker</w:t>
      </w:r>
    </w:p>
    <w:p w14:paraId="424A5BC8" w14:textId="1F83FBC3" w:rsidR="0072080D" w:rsidRPr="004B4B70" w:rsidRDefault="0072080D" w:rsidP="0072080D">
      <w:pPr>
        <w:spacing w:before="120" w:after="0" w:line="240" w:lineRule="auto"/>
        <w:rPr>
          <w:rFonts w:eastAsia="Times New Roman" w:cstheme="minorHAnsi"/>
          <w:color w:val="000000"/>
          <w:sz w:val="20"/>
          <w:szCs w:val="20"/>
        </w:rPr>
      </w:pPr>
      <w:r w:rsidRPr="004B4B70">
        <w:rPr>
          <w:rFonts w:eastAsia="Times New Roman" w:cstheme="minorHAnsi"/>
          <w:b/>
          <w:bCs/>
          <w:color w:val="000000"/>
          <w:sz w:val="20"/>
          <w:szCs w:val="20"/>
        </w:rPr>
        <w:t>Location:</w:t>
      </w:r>
      <w:r w:rsidRPr="004B4B70">
        <w:rPr>
          <w:rFonts w:eastAsia="Times New Roman" w:cstheme="minorHAnsi"/>
          <w:b/>
          <w:bCs/>
          <w:color w:val="000000"/>
          <w:sz w:val="24"/>
          <w:szCs w:val="24"/>
        </w:rPr>
        <w:t xml:space="preserve"> </w:t>
      </w:r>
      <w:r w:rsidR="00B23143" w:rsidRPr="004B4B70">
        <w:rPr>
          <w:rFonts w:eastAsia="Times New Roman" w:cstheme="minorHAnsi"/>
          <w:color w:val="000000"/>
          <w:sz w:val="20"/>
          <w:szCs w:val="20"/>
        </w:rPr>
        <w:t>Owen County</w:t>
      </w:r>
    </w:p>
    <w:p w14:paraId="73C3083D" w14:textId="47B3BB7E" w:rsidR="0072080D" w:rsidRPr="004B4B70" w:rsidRDefault="00712707" w:rsidP="00966D62">
      <w:pPr>
        <w:spacing w:before="120" w:after="0" w:line="240" w:lineRule="auto"/>
        <w:rPr>
          <w:rFonts w:eastAsia="Times New Roman" w:cstheme="minorHAnsi"/>
          <w:color w:val="000000"/>
          <w:sz w:val="20"/>
          <w:szCs w:val="20"/>
        </w:rPr>
      </w:pPr>
      <w:r w:rsidRPr="004B4B70">
        <w:rPr>
          <w:rFonts w:eastAsia="Times New Roman" w:cstheme="minorHAnsi"/>
          <w:color w:val="000000"/>
          <w:sz w:val="20"/>
          <w:szCs w:val="20"/>
        </w:rPr>
        <w:t>Salary is commensurate with education and experience.</w:t>
      </w:r>
    </w:p>
    <w:p w14:paraId="13C1CC15" w14:textId="77777777" w:rsidR="00B23143" w:rsidRPr="004B4B70" w:rsidRDefault="00B23143" w:rsidP="00B23143">
      <w:pPr>
        <w:spacing w:before="120"/>
        <w:rPr>
          <w:rFonts w:eastAsia="Times New Roman" w:cstheme="minorHAnsi"/>
          <w:sz w:val="24"/>
          <w:szCs w:val="24"/>
        </w:rPr>
      </w:pPr>
      <w:r w:rsidRPr="004B4B70">
        <w:rPr>
          <w:rFonts w:eastAsia="Times New Roman" w:cstheme="minorHAnsi"/>
          <w:b/>
          <w:bCs/>
          <w:color w:val="000000"/>
          <w:sz w:val="24"/>
          <w:szCs w:val="24"/>
        </w:rPr>
        <w:t>Connect Your Passion with Our Purpose </w:t>
      </w:r>
    </w:p>
    <w:p w14:paraId="0CBEFF26" w14:textId="4B25E1F5" w:rsidR="00B23143" w:rsidRPr="004B4B70" w:rsidRDefault="00B23143" w:rsidP="00B23143">
      <w:pPr>
        <w:spacing w:before="120"/>
        <w:rPr>
          <w:rFonts w:cstheme="minorHAnsi"/>
          <w:sz w:val="20"/>
          <w:szCs w:val="20"/>
        </w:rPr>
      </w:pPr>
      <w:r w:rsidRPr="004B4B70">
        <w:rPr>
          <w:rFonts w:cstheme="minorHAnsi"/>
          <w:sz w:val="20"/>
          <w:szCs w:val="20"/>
        </w:rPr>
        <w:t xml:space="preserve">If you are a nurse </w:t>
      </w:r>
      <w:r w:rsidR="004B4B70">
        <w:rPr>
          <w:rFonts w:cstheme="minorHAnsi"/>
          <w:sz w:val="20"/>
          <w:szCs w:val="20"/>
        </w:rPr>
        <w:t xml:space="preserve">or social worker </w:t>
      </w:r>
      <w:r w:rsidRPr="004B4B70">
        <w:rPr>
          <w:rFonts w:cstheme="minorHAnsi"/>
          <w:sz w:val="20"/>
          <w:szCs w:val="20"/>
        </w:rPr>
        <w:t xml:space="preserve">looking for a career that offers work-life balance, professional development, and the chance to contribute to the health of your community, then look no further. </w:t>
      </w:r>
      <w:r w:rsidR="00885049">
        <w:rPr>
          <w:rFonts w:cstheme="minorHAnsi"/>
          <w:sz w:val="20"/>
          <w:szCs w:val="20"/>
        </w:rPr>
        <w:t>T</w:t>
      </w:r>
      <w:r w:rsidRPr="004B4B70">
        <w:rPr>
          <w:rFonts w:cstheme="minorHAnsi"/>
          <w:sz w:val="20"/>
          <w:szCs w:val="20"/>
        </w:rPr>
        <w:t xml:space="preserve">hree Rivers District Health Department has an immediate opportunity for you to join our dedicated and mission-driven team. </w:t>
      </w:r>
    </w:p>
    <w:p w14:paraId="11C0D491" w14:textId="071B14A0" w:rsidR="004B4B70" w:rsidRDefault="00B23143" w:rsidP="004B4B70">
      <w:pPr>
        <w:rPr>
          <w:rFonts w:ascii="Times New Roman" w:eastAsia="Times New Roman" w:hAnsi="Times New Roman" w:cs="Times New Roman"/>
          <w:sz w:val="20"/>
          <w:szCs w:val="20"/>
        </w:rPr>
      </w:pPr>
      <w:r w:rsidRPr="004B4B70">
        <w:rPr>
          <w:rFonts w:cstheme="minorHAnsi"/>
          <w:sz w:val="20"/>
          <w:szCs w:val="20"/>
        </w:rPr>
        <w:t xml:space="preserve">Qualified candidates will </w:t>
      </w:r>
      <w:r w:rsidR="004B4B70">
        <w:rPr>
          <w:rFonts w:cstheme="minorHAnsi"/>
          <w:sz w:val="20"/>
          <w:szCs w:val="20"/>
        </w:rPr>
        <w:t xml:space="preserve">be a </w:t>
      </w:r>
      <w:r w:rsidR="004B4B70" w:rsidRPr="004B4B70">
        <w:rPr>
          <w:rFonts w:eastAsia="Times New Roman" w:cstheme="minorHAnsi"/>
          <w:sz w:val="20"/>
          <w:szCs w:val="20"/>
        </w:rPr>
        <w:t>Licensed Registered Nurse or Social Worker</w:t>
      </w:r>
      <w:r w:rsidR="005E3E30">
        <w:rPr>
          <w:rFonts w:eastAsia="Times New Roman" w:cstheme="minorHAnsi"/>
          <w:sz w:val="20"/>
          <w:szCs w:val="20"/>
        </w:rPr>
        <w:t>.</w:t>
      </w:r>
      <w:r w:rsidR="004B4B70" w:rsidRPr="004B4B70">
        <w:rPr>
          <w:rFonts w:eastAsia="Times New Roman" w:cstheme="minorHAnsi"/>
          <w:sz w:val="20"/>
          <w:szCs w:val="20"/>
        </w:rPr>
        <w:t xml:space="preserve"> </w:t>
      </w:r>
    </w:p>
    <w:p w14:paraId="24910786" w14:textId="51712D77" w:rsidR="005E3E30" w:rsidRPr="005E3E30" w:rsidRDefault="005E3E30" w:rsidP="004B4B70">
      <w:pPr>
        <w:rPr>
          <w:rFonts w:eastAsia="Times New Roman" w:cstheme="minorHAnsi"/>
          <w:sz w:val="20"/>
          <w:szCs w:val="20"/>
        </w:rPr>
      </w:pPr>
      <w:r w:rsidRPr="005E3E30">
        <w:rPr>
          <w:rFonts w:eastAsia="Times New Roman" w:cstheme="minorHAnsi"/>
          <w:sz w:val="20"/>
          <w:szCs w:val="20"/>
        </w:rPr>
        <w:t>The Kentucky Health Access Nurturing Development Services (HANDS) program is a voluntary home visitation program for any new or expectant parents. HANDS supports families as they build healthy, safe environments for the optimal growth and development of children.</w:t>
      </w:r>
      <w:r>
        <w:rPr>
          <w:rFonts w:eastAsia="Times New Roman" w:cstheme="minorHAnsi"/>
          <w:sz w:val="20"/>
          <w:szCs w:val="20"/>
        </w:rPr>
        <w:t xml:space="preserve"> </w:t>
      </w:r>
      <w:r w:rsidRPr="005E3E30">
        <w:rPr>
          <w:rFonts w:eastAsia="Times New Roman" w:cstheme="minorHAnsi"/>
          <w:sz w:val="20"/>
          <w:szCs w:val="20"/>
        </w:rPr>
        <w:t xml:space="preserve">HANDS supports </w:t>
      </w:r>
      <w:r>
        <w:rPr>
          <w:rFonts w:eastAsia="Times New Roman" w:cstheme="minorHAnsi"/>
          <w:sz w:val="20"/>
          <w:szCs w:val="20"/>
        </w:rPr>
        <w:t>parents</w:t>
      </w:r>
      <w:r w:rsidRPr="005E3E30">
        <w:rPr>
          <w:rFonts w:eastAsia="Times New Roman" w:cstheme="minorHAnsi"/>
          <w:sz w:val="20"/>
          <w:szCs w:val="20"/>
        </w:rPr>
        <w:t xml:space="preserve"> throughout </w:t>
      </w:r>
      <w:r>
        <w:rPr>
          <w:rFonts w:eastAsia="Times New Roman" w:cstheme="minorHAnsi"/>
          <w:sz w:val="20"/>
          <w:szCs w:val="20"/>
        </w:rPr>
        <w:t>the</w:t>
      </w:r>
      <w:r w:rsidRPr="005E3E30">
        <w:rPr>
          <w:rFonts w:eastAsia="Times New Roman" w:cstheme="minorHAnsi"/>
          <w:sz w:val="20"/>
          <w:szCs w:val="20"/>
        </w:rPr>
        <w:t xml:space="preserve"> pregnancy and the first two years of </w:t>
      </w:r>
      <w:r>
        <w:rPr>
          <w:rFonts w:eastAsia="Times New Roman" w:cstheme="minorHAnsi"/>
          <w:sz w:val="20"/>
          <w:szCs w:val="20"/>
        </w:rPr>
        <w:t>the</w:t>
      </w:r>
      <w:r w:rsidRPr="005E3E30">
        <w:rPr>
          <w:rFonts w:eastAsia="Times New Roman" w:cstheme="minorHAnsi"/>
          <w:sz w:val="20"/>
          <w:szCs w:val="20"/>
        </w:rPr>
        <w:t xml:space="preserve"> baby’s life. From pregnancy to the terrific twos, HANDS is here to answer all questions during the different stages of baby’s growth. Families meet with a HANDS parent visitor who can answer questions and address concerns about pregnancy or baby's first years. All families receive information and learn about resources available in the community for new parents. Some families receive further support through home visitation. That’s right. Information is brought right to the home.</w:t>
      </w:r>
    </w:p>
    <w:p w14:paraId="747AC8F3" w14:textId="77777777" w:rsidR="004B4B70" w:rsidRPr="004B4B70" w:rsidRDefault="004B4B70" w:rsidP="004B4B70">
      <w:pPr>
        <w:spacing w:after="0"/>
        <w:rPr>
          <w:rFonts w:eastAsia="Times New Roman" w:cstheme="minorHAnsi"/>
          <w:sz w:val="20"/>
          <w:szCs w:val="20"/>
        </w:rPr>
      </w:pPr>
      <w:r w:rsidRPr="004B4B70">
        <w:rPr>
          <w:rFonts w:eastAsia="Times New Roman" w:cstheme="minorHAnsi"/>
          <w:sz w:val="20"/>
          <w:szCs w:val="20"/>
        </w:rPr>
        <w:t>This position serves under the direction of the HANDS Manager or other supervisor assigned.  Responsibilities for this position include, but are not limited to:</w:t>
      </w:r>
    </w:p>
    <w:p w14:paraId="257C0272" w14:textId="150BF708" w:rsidR="004B4B70" w:rsidRPr="004B4B70" w:rsidRDefault="004B4B70" w:rsidP="004B4B70">
      <w:pPr>
        <w:pStyle w:val="ListParagraph"/>
        <w:numPr>
          <w:ilvl w:val="0"/>
          <w:numId w:val="13"/>
        </w:numPr>
        <w:rPr>
          <w:rFonts w:eastAsia="Times New Roman" w:cstheme="minorHAnsi"/>
          <w:sz w:val="20"/>
          <w:szCs w:val="20"/>
        </w:rPr>
      </w:pPr>
      <w:r w:rsidRPr="004B4B70">
        <w:rPr>
          <w:rFonts w:eastAsia="Times New Roman" w:cstheme="minorHAnsi"/>
          <w:sz w:val="20"/>
          <w:szCs w:val="20"/>
        </w:rPr>
        <w:t>Conducting home visits with HANDS participants to assist with child development, parenting skills, health services and other needed resources.</w:t>
      </w:r>
    </w:p>
    <w:p w14:paraId="2176A61C" w14:textId="77618FBF" w:rsidR="004B4B70" w:rsidRPr="004B4B70" w:rsidRDefault="004B4B70" w:rsidP="004B4B70">
      <w:pPr>
        <w:pStyle w:val="ListParagraph"/>
        <w:numPr>
          <w:ilvl w:val="0"/>
          <w:numId w:val="13"/>
        </w:numPr>
        <w:rPr>
          <w:rFonts w:eastAsia="Times New Roman" w:cstheme="minorHAnsi"/>
          <w:sz w:val="20"/>
          <w:szCs w:val="20"/>
        </w:rPr>
      </w:pPr>
      <w:r w:rsidRPr="004B4B70">
        <w:rPr>
          <w:rFonts w:eastAsia="Times New Roman" w:cstheme="minorHAnsi"/>
          <w:sz w:val="20"/>
          <w:szCs w:val="20"/>
        </w:rPr>
        <w:t>Making referrals to community resources</w:t>
      </w:r>
      <w:r>
        <w:rPr>
          <w:rFonts w:eastAsia="Times New Roman" w:cstheme="minorHAnsi"/>
          <w:sz w:val="20"/>
          <w:szCs w:val="20"/>
        </w:rPr>
        <w:t>.</w:t>
      </w:r>
    </w:p>
    <w:p w14:paraId="5FCF39B7" w14:textId="74D48F24" w:rsidR="004B4B70" w:rsidRPr="004B4B70" w:rsidRDefault="004B4B70" w:rsidP="004B4B70">
      <w:pPr>
        <w:pStyle w:val="ListParagraph"/>
        <w:numPr>
          <w:ilvl w:val="0"/>
          <w:numId w:val="13"/>
        </w:numPr>
        <w:rPr>
          <w:rFonts w:eastAsia="Times New Roman" w:cstheme="minorHAnsi"/>
          <w:sz w:val="20"/>
          <w:szCs w:val="20"/>
        </w:rPr>
      </w:pPr>
      <w:r w:rsidRPr="004B4B70">
        <w:rPr>
          <w:rFonts w:eastAsia="Times New Roman" w:cstheme="minorHAnsi"/>
          <w:sz w:val="20"/>
          <w:szCs w:val="20"/>
        </w:rPr>
        <w:t>Tracking appointments, completing follow-up visits, and performing evaluations of client needs</w:t>
      </w:r>
      <w:r>
        <w:rPr>
          <w:rFonts w:eastAsia="Times New Roman" w:cstheme="minorHAnsi"/>
          <w:sz w:val="20"/>
          <w:szCs w:val="20"/>
        </w:rPr>
        <w:t>.</w:t>
      </w:r>
    </w:p>
    <w:p w14:paraId="2BE60E81" w14:textId="1984428E" w:rsidR="004B4B70" w:rsidRPr="004B4B70" w:rsidRDefault="004B4B70" w:rsidP="004B4B70">
      <w:pPr>
        <w:pStyle w:val="ListParagraph"/>
        <w:numPr>
          <w:ilvl w:val="0"/>
          <w:numId w:val="13"/>
        </w:numPr>
        <w:rPr>
          <w:rFonts w:eastAsia="Times New Roman" w:cstheme="minorHAnsi"/>
          <w:sz w:val="20"/>
          <w:szCs w:val="20"/>
        </w:rPr>
      </w:pPr>
      <w:r w:rsidRPr="004B4B70">
        <w:rPr>
          <w:rFonts w:eastAsia="Times New Roman" w:cstheme="minorHAnsi"/>
          <w:sz w:val="20"/>
          <w:szCs w:val="20"/>
        </w:rPr>
        <w:t>Preparing and maintaining case records with the necessary confidentiality</w:t>
      </w:r>
      <w:r>
        <w:rPr>
          <w:rFonts w:eastAsia="Times New Roman" w:cstheme="minorHAnsi"/>
          <w:sz w:val="20"/>
          <w:szCs w:val="20"/>
        </w:rPr>
        <w:t>.</w:t>
      </w:r>
    </w:p>
    <w:p w14:paraId="33C7295B" w14:textId="123787CD" w:rsidR="004B4B70" w:rsidRDefault="004B4B70" w:rsidP="004B4B70">
      <w:pPr>
        <w:pStyle w:val="ListParagraph"/>
        <w:numPr>
          <w:ilvl w:val="0"/>
          <w:numId w:val="13"/>
        </w:numPr>
        <w:rPr>
          <w:rFonts w:eastAsia="Times New Roman" w:cstheme="minorHAnsi"/>
          <w:sz w:val="20"/>
          <w:szCs w:val="20"/>
        </w:rPr>
      </w:pPr>
      <w:r w:rsidRPr="004B4B70">
        <w:rPr>
          <w:rFonts w:eastAsia="Times New Roman" w:cstheme="minorHAnsi"/>
          <w:sz w:val="20"/>
          <w:szCs w:val="20"/>
        </w:rPr>
        <w:t>Working with the HANDS Manager, supervisor, and peers to collaborate on case management.</w:t>
      </w:r>
    </w:p>
    <w:p w14:paraId="582F56AE" w14:textId="77777777" w:rsidR="004B4B70" w:rsidRPr="004B4B70" w:rsidRDefault="004B4B70" w:rsidP="005E3E30">
      <w:pPr>
        <w:spacing w:after="0"/>
        <w:rPr>
          <w:rFonts w:eastAsia="Times New Roman" w:cstheme="minorHAnsi"/>
          <w:sz w:val="20"/>
          <w:szCs w:val="20"/>
        </w:rPr>
      </w:pPr>
    </w:p>
    <w:p w14:paraId="2DD65ACA" w14:textId="1B015C8B" w:rsidR="004B4B70" w:rsidRPr="004B4B70" w:rsidRDefault="004B4B70" w:rsidP="005E3E30">
      <w:pPr>
        <w:spacing w:after="0"/>
        <w:rPr>
          <w:rFonts w:eastAsia="Times New Roman" w:cstheme="minorHAnsi"/>
          <w:sz w:val="20"/>
          <w:szCs w:val="20"/>
        </w:rPr>
      </w:pPr>
      <w:r w:rsidRPr="004B4B70">
        <w:rPr>
          <w:rFonts w:eastAsia="Times New Roman" w:cstheme="minorHAnsi"/>
          <w:sz w:val="20"/>
          <w:szCs w:val="20"/>
        </w:rPr>
        <w:t>Applicants must be at least 18 years of age and possess a valid driver’s license and telephone accessibility. The following on-the-job training will be a requirement within 6 months of hire to advance:</w:t>
      </w:r>
    </w:p>
    <w:p w14:paraId="1365B221" w14:textId="77777777" w:rsidR="004B4B70" w:rsidRPr="004B4B70" w:rsidRDefault="004B4B70" w:rsidP="004B4B70">
      <w:pPr>
        <w:pStyle w:val="ListParagraph"/>
        <w:numPr>
          <w:ilvl w:val="0"/>
          <w:numId w:val="14"/>
        </w:numPr>
        <w:rPr>
          <w:rFonts w:eastAsia="Times New Roman" w:cstheme="minorHAnsi"/>
          <w:sz w:val="20"/>
          <w:szCs w:val="20"/>
        </w:rPr>
      </w:pPr>
      <w:r w:rsidRPr="004B4B70">
        <w:rPr>
          <w:rFonts w:eastAsia="Times New Roman" w:cstheme="minorHAnsi"/>
          <w:sz w:val="20"/>
          <w:szCs w:val="20"/>
        </w:rPr>
        <w:t>HANDS Home Visitor Core Training</w:t>
      </w:r>
    </w:p>
    <w:p w14:paraId="3F6F5F0D" w14:textId="2CDCA26A" w:rsidR="004B4B70" w:rsidRPr="004B4B70" w:rsidRDefault="004B4B70" w:rsidP="004B4B70">
      <w:pPr>
        <w:pStyle w:val="ListParagraph"/>
        <w:numPr>
          <w:ilvl w:val="0"/>
          <w:numId w:val="14"/>
        </w:numPr>
        <w:rPr>
          <w:rFonts w:eastAsia="Times New Roman" w:cstheme="minorHAnsi"/>
          <w:sz w:val="20"/>
          <w:szCs w:val="20"/>
        </w:rPr>
      </w:pPr>
      <w:r w:rsidRPr="004B4B70">
        <w:rPr>
          <w:rFonts w:eastAsia="Times New Roman" w:cstheme="minorHAnsi"/>
          <w:sz w:val="20"/>
          <w:szCs w:val="20"/>
        </w:rPr>
        <w:t>H</w:t>
      </w:r>
      <w:r w:rsidR="005E3E30">
        <w:rPr>
          <w:rFonts w:eastAsia="Times New Roman" w:cstheme="minorHAnsi"/>
          <w:sz w:val="20"/>
          <w:szCs w:val="20"/>
        </w:rPr>
        <w:t>A</w:t>
      </w:r>
      <w:r w:rsidRPr="004B4B70">
        <w:rPr>
          <w:rFonts w:eastAsia="Times New Roman" w:cstheme="minorHAnsi"/>
          <w:sz w:val="20"/>
          <w:szCs w:val="20"/>
        </w:rPr>
        <w:t>NDS Wrap-Around Training</w:t>
      </w:r>
    </w:p>
    <w:p w14:paraId="2E9E3F01" w14:textId="77777777" w:rsidR="004B4B70" w:rsidRPr="004B4B70" w:rsidRDefault="004B4B70" w:rsidP="004B4B70">
      <w:pPr>
        <w:pStyle w:val="ListParagraph"/>
        <w:numPr>
          <w:ilvl w:val="0"/>
          <w:numId w:val="14"/>
        </w:numPr>
        <w:rPr>
          <w:rFonts w:eastAsia="Times New Roman" w:cstheme="minorHAnsi"/>
          <w:sz w:val="20"/>
          <w:szCs w:val="20"/>
        </w:rPr>
      </w:pPr>
      <w:r w:rsidRPr="004B4B70">
        <w:rPr>
          <w:rFonts w:eastAsia="Times New Roman" w:cstheme="minorHAnsi"/>
          <w:sz w:val="20"/>
          <w:szCs w:val="20"/>
        </w:rPr>
        <w:t>CPR certification</w:t>
      </w:r>
    </w:p>
    <w:p w14:paraId="07E3D592" w14:textId="77777777" w:rsidR="004B4B70" w:rsidRPr="004B4B70" w:rsidRDefault="004B4B70" w:rsidP="004B4B70">
      <w:pPr>
        <w:pStyle w:val="ListParagraph"/>
        <w:numPr>
          <w:ilvl w:val="0"/>
          <w:numId w:val="14"/>
        </w:numPr>
        <w:rPr>
          <w:rFonts w:eastAsia="Times New Roman" w:cstheme="minorHAnsi"/>
          <w:sz w:val="20"/>
          <w:szCs w:val="20"/>
        </w:rPr>
      </w:pPr>
      <w:r w:rsidRPr="004B4B70">
        <w:rPr>
          <w:rFonts w:eastAsia="Times New Roman" w:cstheme="minorHAnsi"/>
          <w:sz w:val="20"/>
          <w:szCs w:val="20"/>
        </w:rPr>
        <w:t>Working knowledge of the geographical area and/or the ability to locate participants and community resources with use of maps, contacts, and directions provided.</w:t>
      </w:r>
    </w:p>
    <w:p w14:paraId="12CFE852" w14:textId="16BBF359" w:rsidR="004B4B70" w:rsidRPr="004B4B70" w:rsidRDefault="00885049" w:rsidP="005E3E30">
      <w:pPr>
        <w:spacing w:before="120" w:after="0"/>
        <w:rPr>
          <w:rFonts w:cstheme="minorHAnsi"/>
          <w:sz w:val="20"/>
          <w:szCs w:val="20"/>
        </w:rPr>
      </w:pPr>
      <w:r>
        <w:rPr>
          <w:rFonts w:cstheme="minorHAnsi"/>
          <w:sz w:val="20"/>
          <w:szCs w:val="20"/>
        </w:rPr>
        <w:t>Three Rivers District</w:t>
      </w:r>
      <w:r w:rsidRPr="00885049">
        <w:rPr>
          <w:rFonts w:cstheme="minorHAnsi"/>
          <w:sz w:val="20"/>
          <w:szCs w:val="20"/>
        </w:rPr>
        <w:t xml:space="preserve"> Health Department is committed to diversity, inclusion, equity, and providing a welcoming environment. We also offer:</w:t>
      </w:r>
    </w:p>
    <w:p w14:paraId="39466DFF" w14:textId="7F1D17B0"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 xml:space="preserve">Comprehensive benefits package, </w:t>
      </w:r>
      <w:r w:rsidR="007F4143" w:rsidRPr="004B4B70">
        <w:rPr>
          <w:rFonts w:cstheme="minorHAnsi"/>
          <w:sz w:val="20"/>
          <w:szCs w:val="20"/>
        </w:rPr>
        <w:t>including</w:t>
      </w:r>
      <w:r w:rsidRPr="004B4B70">
        <w:rPr>
          <w:rFonts w:cstheme="minorHAnsi"/>
          <w:sz w:val="20"/>
          <w:szCs w:val="20"/>
        </w:rPr>
        <w:t xml:space="preserve"> </w:t>
      </w:r>
      <w:r w:rsidR="007F4143" w:rsidRPr="004B4B70">
        <w:rPr>
          <w:rFonts w:cstheme="minorHAnsi"/>
          <w:sz w:val="20"/>
          <w:szCs w:val="20"/>
        </w:rPr>
        <w:t xml:space="preserve">accrual of </w:t>
      </w:r>
      <w:r w:rsidR="00712707" w:rsidRPr="004B4B70">
        <w:rPr>
          <w:rFonts w:cstheme="minorHAnsi"/>
          <w:sz w:val="20"/>
          <w:szCs w:val="20"/>
        </w:rPr>
        <w:t>v</w:t>
      </w:r>
      <w:r w:rsidRPr="004B4B70">
        <w:rPr>
          <w:rFonts w:cstheme="minorHAnsi"/>
          <w:sz w:val="20"/>
          <w:szCs w:val="20"/>
        </w:rPr>
        <w:t>acation</w:t>
      </w:r>
      <w:r w:rsidR="007F4143" w:rsidRPr="004B4B70">
        <w:rPr>
          <w:rFonts w:cstheme="minorHAnsi"/>
          <w:sz w:val="20"/>
          <w:szCs w:val="20"/>
        </w:rPr>
        <w:t xml:space="preserve"> and sick</w:t>
      </w:r>
      <w:r w:rsidRPr="004B4B70">
        <w:rPr>
          <w:rFonts w:cstheme="minorHAnsi"/>
          <w:sz w:val="20"/>
          <w:szCs w:val="20"/>
        </w:rPr>
        <w:t xml:space="preserve"> days and 1</w:t>
      </w:r>
      <w:r w:rsidR="00A961E9" w:rsidRPr="004B4B70">
        <w:rPr>
          <w:rFonts w:cstheme="minorHAnsi"/>
          <w:sz w:val="20"/>
          <w:szCs w:val="20"/>
        </w:rPr>
        <w:t>1</w:t>
      </w:r>
      <w:r w:rsidR="00712707" w:rsidRPr="004B4B70">
        <w:rPr>
          <w:rFonts w:cstheme="minorHAnsi"/>
          <w:sz w:val="20"/>
          <w:szCs w:val="20"/>
        </w:rPr>
        <w:t xml:space="preserve">.5 </w:t>
      </w:r>
      <w:r w:rsidRPr="004B4B70">
        <w:rPr>
          <w:rFonts w:cstheme="minorHAnsi"/>
          <w:sz w:val="20"/>
          <w:szCs w:val="20"/>
        </w:rPr>
        <w:t>paid holidays; medical</w:t>
      </w:r>
      <w:r w:rsidR="00712707" w:rsidRPr="004B4B70">
        <w:rPr>
          <w:rFonts w:cstheme="minorHAnsi"/>
          <w:sz w:val="20"/>
          <w:szCs w:val="20"/>
        </w:rPr>
        <w:t xml:space="preserve"> insurance, and optional</w:t>
      </w:r>
      <w:r w:rsidRPr="004B4B70">
        <w:rPr>
          <w:rFonts w:cstheme="minorHAnsi"/>
          <w:sz w:val="20"/>
          <w:szCs w:val="20"/>
        </w:rPr>
        <w:t xml:space="preserve"> dental, and vision coverage; life </w:t>
      </w:r>
      <w:r w:rsidR="00AE61A6" w:rsidRPr="004B4B70">
        <w:rPr>
          <w:rFonts w:cstheme="minorHAnsi"/>
          <w:sz w:val="20"/>
          <w:szCs w:val="20"/>
        </w:rPr>
        <w:t>insurance.</w:t>
      </w:r>
    </w:p>
    <w:p w14:paraId="5DF693E5" w14:textId="77777777"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Training, development, and promotional opportunities</w:t>
      </w:r>
    </w:p>
    <w:p w14:paraId="5794A43D" w14:textId="5F52E6CB"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Flexible work hours; 3</w:t>
      </w:r>
      <w:r w:rsidR="00712707" w:rsidRPr="004B4B70">
        <w:rPr>
          <w:rFonts w:cstheme="minorHAnsi"/>
          <w:sz w:val="20"/>
          <w:szCs w:val="20"/>
        </w:rPr>
        <w:t>7.5</w:t>
      </w:r>
      <w:r w:rsidRPr="004B4B70">
        <w:rPr>
          <w:rFonts w:cstheme="minorHAnsi"/>
          <w:sz w:val="20"/>
          <w:szCs w:val="20"/>
        </w:rPr>
        <w:t>-hour work week with occasional weekend assignments. Full time, usual hours 8:00 a.m.–4:</w:t>
      </w:r>
      <w:r w:rsidR="00712707" w:rsidRPr="004B4B70">
        <w:rPr>
          <w:rFonts w:cstheme="minorHAnsi"/>
          <w:sz w:val="20"/>
          <w:szCs w:val="20"/>
        </w:rPr>
        <w:t>30</w:t>
      </w:r>
      <w:r w:rsidRPr="004B4B70">
        <w:rPr>
          <w:rFonts w:cstheme="minorHAnsi"/>
          <w:sz w:val="20"/>
          <w:szCs w:val="20"/>
        </w:rPr>
        <w:t xml:space="preserve"> p.m., M–F, including lunch break. Hours may vary depending on events that are taking place; community events may be held in the evenings and on weekends.</w:t>
      </w:r>
    </w:p>
    <w:p w14:paraId="7C6D8F26" w14:textId="77777777"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Paid overtime</w:t>
      </w:r>
    </w:p>
    <w:p w14:paraId="1219A097" w14:textId="404FD9E2"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 xml:space="preserve">A guaranteed pension plan via </w:t>
      </w:r>
      <w:r w:rsidR="00712707" w:rsidRPr="004B4B70">
        <w:rPr>
          <w:rFonts w:cstheme="minorHAnsi"/>
          <w:sz w:val="20"/>
          <w:szCs w:val="20"/>
        </w:rPr>
        <w:t xml:space="preserve">KPPA </w:t>
      </w:r>
      <w:r w:rsidRPr="004B4B70">
        <w:rPr>
          <w:rFonts w:cstheme="minorHAnsi"/>
          <w:sz w:val="20"/>
          <w:szCs w:val="20"/>
        </w:rPr>
        <w:t>Retirement System</w:t>
      </w:r>
    </w:p>
    <w:p w14:paraId="7C327706" w14:textId="77777777"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Opportunities for Public Service Loan Forgiveness program for eligible workers</w:t>
      </w:r>
    </w:p>
    <w:p w14:paraId="370D2DE5" w14:textId="77777777" w:rsidR="00987B28" w:rsidRPr="004B4B70" w:rsidRDefault="00987B28" w:rsidP="00987B28">
      <w:pPr>
        <w:pStyle w:val="ListParagraph"/>
        <w:numPr>
          <w:ilvl w:val="0"/>
          <w:numId w:val="11"/>
        </w:numPr>
        <w:rPr>
          <w:rFonts w:cstheme="minorHAnsi"/>
          <w:sz w:val="20"/>
          <w:szCs w:val="20"/>
        </w:rPr>
      </w:pPr>
      <w:r w:rsidRPr="004B4B70">
        <w:rPr>
          <w:rFonts w:cstheme="minorHAnsi"/>
          <w:sz w:val="20"/>
          <w:szCs w:val="20"/>
        </w:rPr>
        <w:t>Commitment to diversity, inclusion, equity, and a welcoming environment. Affirmative action commitment.</w:t>
      </w:r>
    </w:p>
    <w:p w14:paraId="02DBF04E" w14:textId="0A6CE619" w:rsidR="00987B28" w:rsidRPr="004B4B70" w:rsidRDefault="00987B28" w:rsidP="00987B28">
      <w:pPr>
        <w:rPr>
          <w:rFonts w:cstheme="minorHAnsi"/>
          <w:sz w:val="20"/>
          <w:szCs w:val="20"/>
        </w:rPr>
      </w:pPr>
      <w:r w:rsidRPr="004B4B70">
        <w:rPr>
          <w:rFonts w:cstheme="minorHAnsi"/>
          <w:sz w:val="20"/>
          <w:szCs w:val="20"/>
        </w:rPr>
        <w:lastRenderedPageBreak/>
        <w:t>Please note: This posting is not meant to be an all-inclusive list. It presents highlights of the position’s scope and function and the candidates’ requirements and rewards.</w:t>
      </w:r>
    </w:p>
    <w:p w14:paraId="41401CBC" w14:textId="77777777" w:rsidR="00987B28" w:rsidRPr="004B4B70" w:rsidRDefault="00987B28" w:rsidP="00987B28">
      <w:pPr>
        <w:rPr>
          <w:rFonts w:cstheme="minorHAnsi"/>
          <w:sz w:val="20"/>
          <w:szCs w:val="20"/>
        </w:rPr>
      </w:pPr>
      <w:r w:rsidRPr="004B4B70">
        <w:rPr>
          <w:rFonts w:cstheme="minorHAnsi"/>
          <w:sz w:val="20"/>
          <w:szCs w:val="20"/>
        </w:rPr>
        <w:t>Application Instructions:</w:t>
      </w:r>
    </w:p>
    <w:p w14:paraId="539B3FD9" w14:textId="60FB95CD" w:rsidR="00987B28" w:rsidRPr="004B4B70" w:rsidRDefault="00987B28" w:rsidP="00987B28">
      <w:pPr>
        <w:pStyle w:val="ListParagraph"/>
        <w:numPr>
          <w:ilvl w:val="0"/>
          <w:numId w:val="12"/>
        </w:numPr>
        <w:rPr>
          <w:rFonts w:cstheme="minorHAnsi"/>
          <w:sz w:val="20"/>
          <w:szCs w:val="20"/>
        </w:rPr>
      </w:pPr>
      <w:r w:rsidRPr="004B4B70">
        <w:rPr>
          <w:rFonts w:cstheme="minorHAnsi"/>
          <w:sz w:val="20"/>
          <w:szCs w:val="20"/>
        </w:rPr>
        <w:t xml:space="preserve">Apply via </w:t>
      </w:r>
      <w:r w:rsidR="00712707" w:rsidRPr="004B4B70">
        <w:rPr>
          <w:rFonts w:cstheme="minorHAnsi"/>
          <w:sz w:val="20"/>
          <w:szCs w:val="20"/>
        </w:rPr>
        <w:t xml:space="preserve">Indeed or </w:t>
      </w:r>
      <w:hyperlink r:id="rId11" w:history="1">
        <w:r w:rsidR="008B1381" w:rsidRPr="004B4B70">
          <w:rPr>
            <w:rStyle w:val="Hyperlink"/>
            <w:rFonts w:cstheme="minorHAnsi"/>
            <w:sz w:val="20"/>
            <w:szCs w:val="20"/>
          </w:rPr>
          <w:t>https://trdhd.com/jobs/</w:t>
        </w:r>
      </w:hyperlink>
      <w:r w:rsidR="008B1381" w:rsidRPr="004B4B70">
        <w:rPr>
          <w:rFonts w:cstheme="minorHAnsi"/>
          <w:sz w:val="20"/>
          <w:szCs w:val="20"/>
        </w:rPr>
        <w:t xml:space="preserve"> </w:t>
      </w:r>
    </w:p>
    <w:p w14:paraId="509771E5" w14:textId="5A3EA5D2" w:rsidR="00627E61" w:rsidRPr="004B4B70" w:rsidRDefault="00712707" w:rsidP="001A0895">
      <w:pPr>
        <w:pStyle w:val="ListParagraph"/>
        <w:numPr>
          <w:ilvl w:val="0"/>
          <w:numId w:val="12"/>
        </w:numPr>
        <w:spacing w:before="120"/>
        <w:rPr>
          <w:rFonts w:cstheme="minorHAnsi"/>
          <w:sz w:val="20"/>
          <w:szCs w:val="20"/>
        </w:rPr>
      </w:pPr>
      <w:r w:rsidRPr="004B4B70">
        <w:rPr>
          <w:rFonts w:cstheme="minorHAnsi"/>
          <w:sz w:val="20"/>
          <w:szCs w:val="20"/>
        </w:rPr>
        <w:t>Three Rivers District</w:t>
      </w:r>
      <w:r w:rsidR="00987B28" w:rsidRPr="004B4B70">
        <w:rPr>
          <w:rFonts w:cstheme="minorHAnsi"/>
          <w:sz w:val="20"/>
          <w:szCs w:val="20"/>
        </w:rPr>
        <w:t xml:space="preserve"> Health Department is committed to the full inclusion of all qualified individuals. In keeping with our commitment, </w:t>
      </w:r>
      <w:r w:rsidR="00AE61A6" w:rsidRPr="004B4B70">
        <w:rPr>
          <w:rFonts w:cstheme="minorHAnsi"/>
          <w:sz w:val="20"/>
          <w:szCs w:val="20"/>
        </w:rPr>
        <w:t xml:space="preserve">Three Rivers District </w:t>
      </w:r>
      <w:r w:rsidR="00987B28" w:rsidRPr="004B4B70">
        <w:rPr>
          <w:rFonts w:cstheme="minorHAnsi"/>
          <w:sz w:val="20"/>
          <w:szCs w:val="20"/>
        </w:rPr>
        <w:t xml:space="preserve">Health Department will take the steps to ensure that people with disabilities are provided reasonable accommodations. Accordingly, if reasonable accommodation is required to fully participate in the job application or interview process, to perform the essential functions of the position, and/or to receive all other benefits and privileges of employment, please contact </w:t>
      </w:r>
      <w:r w:rsidRPr="004B4B70">
        <w:rPr>
          <w:rFonts w:cstheme="minorHAnsi"/>
          <w:sz w:val="20"/>
          <w:szCs w:val="20"/>
        </w:rPr>
        <w:t>Sherry Fitzgerald (502) 484-3412.</w:t>
      </w:r>
    </w:p>
    <w:sectPr w:rsidR="00627E61" w:rsidRPr="004B4B70" w:rsidSect="004E7E8D">
      <w:headerReference w:type="even" r:id="rId12"/>
      <w:headerReference w:type="default" r:id="rId13"/>
      <w:pgSz w:w="12240" w:h="15840" w:code="1"/>
      <w:pgMar w:top="1440" w:right="1440" w:bottom="1440" w:left="144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694A" w14:textId="77777777" w:rsidR="00AF69AD" w:rsidRDefault="00AF69AD" w:rsidP="00F6142A">
      <w:pPr>
        <w:spacing w:after="0" w:line="240" w:lineRule="auto"/>
      </w:pPr>
      <w:r>
        <w:separator/>
      </w:r>
    </w:p>
  </w:endnote>
  <w:endnote w:type="continuationSeparator" w:id="0">
    <w:p w14:paraId="3FFFCB8C" w14:textId="77777777" w:rsidR="00AF69AD" w:rsidRDefault="00AF69AD" w:rsidP="00F6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Open Sans">
    <w:altName w:val="Segoe UI"/>
    <w:charset w:val="00"/>
    <w:family w:val="swiss"/>
    <w:pitch w:val="variable"/>
    <w:sig w:usb0="E00002EF" w:usb1="4000205B" w:usb2="00000028" w:usb3="00000000" w:csb0="0000019F" w:csb1="00000000"/>
  </w:font>
  <w:font w:name="DINOT">
    <w:altName w:val="Centaur"/>
    <w:panose1 w:val="00000000000000000000"/>
    <w:charset w:val="4D"/>
    <w:family w:val="auto"/>
    <w:notTrueType/>
    <w:pitch w:val="variable"/>
    <w:sig w:usb0="800000AF" w:usb1="4000206A" w:usb2="00000000" w:usb3="00000000" w:csb0="0000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C08A" w14:textId="045A0901" w:rsidR="00F6142A" w:rsidRPr="008D14CD" w:rsidRDefault="008D14CD" w:rsidP="008D14CD">
    <w:pPr>
      <w:pStyle w:val="Footer"/>
      <w:jc w:val="right"/>
    </w:pPr>
    <w:r w:rsidRPr="00966D62">
      <w:rPr>
        <w:rFonts w:ascii="Lato" w:eastAsia="Calibri" w:hAnsi="Lato" w:cs="Times New Roman"/>
        <w:noProof/>
      </w:rPr>
      <mc:AlternateContent>
        <mc:Choice Requires="wps">
          <w:drawing>
            <wp:anchor distT="0" distB="0" distL="114300" distR="114300" simplePos="0" relativeHeight="251661312" behindDoc="0" locked="0" layoutInCell="1" allowOverlap="1" wp14:anchorId="67389A9D" wp14:editId="14ECF908">
              <wp:simplePos x="0" y="0"/>
              <wp:positionH relativeFrom="margin">
                <wp:align>left</wp:align>
              </wp:positionH>
              <wp:positionV relativeFrom="paragraph">
                <wp:posOffset>-277238</wp:posOffset>
              </wp:positionV>
              <wp:extent cx="3819525" cy="905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3933825" cy="905510"/>
                      </a:xfrm>
                      <a:prstGeom prst="rect">
                        <a:avLst/>
                      </a:prstGeom>
                      <a:noFill/>
                      <a:ln w="6350">
                        <a:noFill/>
                      </a:ln>
                    </wps:spPr>
                    <wps:txbx>
                      <w:txbxContent>
                        <w:p w14:paraId="2EDBFA78" w14:textId="4BB26E5E" w:rsidR="008D14CD" w:rsidRPr="00A950A6" w:rsidRDefault="008D14CD" w:rsidP="008D14CD">
                          <w:pPr>
                            <w:pStyle w:val="NormalWeb"/>
                            <w:spacing w:before="120" w:after="0"/>
                            <w:rPr>
                              <w:rFonts w:ascii="Open Sans" w:hAnsi="Open Sans" w:cs="Open Sans"/>
                              <w:b/>
                              <w:bCs/>
                              <w:color w:val="000000"/>
                              <w:sz w:val="16"/>
                              <w:szCs w:val="16"/>
                            </w:rPr>
                          </w:pPr>
                          <w:r w:rsidRPr="00A950A6">
                            <w:rPr>
                              <w:rFonts w:ascii="Open Sans" w:hAnsi="Open Sans" w:cs="Open Sans"/>
                              <w:b/>
                              <w:bCs/>
                              <w:color w:val="000000"/>
                              <w:sz w:val="16"/>
                              <w:szCs w:val="16"/>
                            </w:rPr>
                            <w:t>Citation:</w:t>
                          </w:r>
                          <w:r w:rsidRPr="00A950A6">
                            <w:rPr>
                              <w:rFonts w:ascii="Open Sans" w:hAnsi="Open Sans" w:cs="Open Sans"/>
                              <w:color w:val="000000"/>
                              <w:sz w:val="16"/>
                              <w:szCs w:val="16"/>
                            </w:rPr>
                            <w:t xml:space="preserve"> Krasna, H. (2022). Public Health Job Descriptions. Region V Public Health Training Center &amp; Center for Public Health Systems. Available at </w:t>
                          </w:r>
                          <w:hyperlink r:id="rId1" w:history="1">
                            <w:r w:rsidRPr="00052876">
                              <w:rPr>
                                <w:rStyle w:val="Hyperlink"/>
                                <w:rFonts w:ascii="Open Sans" w:hAnsi="Open Sans" w:cs="Open Sans"/>
                                <w:color w:val="15888E"/>
                                <w:sz w:val="16"/>
                                <w:szCs w:val="16"/>
                              </w:rPr>
                              <w:t>https://www.rvphtc.org/public-health-job-descriptions-user-guide/</w:t>
                            </w:r>
                          </w:hyperlink>
                          <w:r w:rsidRPr="00A950A6">
                            <w:rPr>
                              <w:rFonts w:ascii="Open Sans" w:hAnsi="Open Sans" w:cs="Open Sans"/>
                              <w:color w:val="000000"/>
                              <w:sz w:val="16"/>
                              <w:szCs w:val="16"/>
                            </w:rPr>
                            <w:t xml:space="preserve">. </w:t>
                          </w:r>
                        </w:p>
                        <w:p w14:paraId="101FD649" w14:textId="77777777" w:rsidR="008D14CD" w:rsidRPr="00333EDD" w:rsidRDefault="008D14CD" w:rsidP="008D14CD">
                          <w:pPr>
                            <w:pStyle w:val="Title04White"/>
                            <w:spacing w:line="264" w:lineRule="auto"/>
                            <w:rPr>
                              <w:rFonts w:ascii="DINOT" w:hAnsi="DINOT" w:cs="Open Sans SemiBold"/>
                              <w:b/>
                              <w:bCs/>
                              <w:sz w:val="28"/>
                              <w:szCs w:val="28"/>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389A9D" id="_x0000_t202" coordsize="21600,21600" o:spt="202" path="m,l,21600r21600,l21600,xe">
              <v:stroke joinstyle="miter"/>
              <v:path gradientshapeok="t" o:connecttype="rect"/>
            </v:shapetype>
            <v:shape id="Text Box 1" o:spid="_x0000_s1029" type="#_x0000_t202" style="position:absolute;left:0;text-align:left;margin-left:0;margin-top:-21.85pt;width:300.75pt;height:71.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idDwIAAB4EAAAOAAAAZHJzL2Uyb0RvYy54bWysU11r2zAUfR/sPwi9L3YSUloTp2QtGYPQ&#10;FtLRZ0WWYoOtq10psbNfvyvZTkq3p7EX+Vr3+5yj5X3X1Oyk0FVgcj6dpJwpI6GozCHnP143X245&#10;c16YQtRgVM7PyvH71edPy9ZmagYl1IVCRkWMy1qb89J7myWJk6VqhJuAVYacGrARnn7xkBQoWqre&#10;1MksTW+SFrCwCFI5R7ePvZOvYn2tlfTPWjvlWZ1zms3HE+O5D2eyWorsgMKWlRzGEP8wRSMqQ00v&#10;pR6FF+yI1R+lmkoiONB+IqFJQOtKqrgDbTNNP2yzK4VVcRcCx9kLTO7/lZVPp519Qea7r9ARgQGQ&#10;1rrM0WXYp9PYhC9NyshPEJ4vsKnOM0mX87v5/Ha24EyS7y5dLKYR1+SabdH5bwoaFoycI9ES0RKn&#10;rfPUkULHkNDMwKaq60hNbVib85v5Io0JFw9l1IYSr7MGy3f7blhgD8WZ9kLoKXdWbipqvhXOvwgk&#10;jmkV0q1/pkPXQE1gsDgrAX/97T7EE/Tk5awlzeTc/TwKVJzV3w2REgQ2Gjga+9Ewx+YBSIZTehFW&#10;RpMS0NejqRGaN5LzOnQhlzCSeuVcehx/HnyvXXoQUq3XMYyEZIXfmp2VoXgAMID52r0JtAPinrh6&#10;glFPIvsAfB/bQ78+etBVZCVA2uM4IE0ijGQNDyao/P1/jLo+69VvAAAA//8DAFBLAwQUAAYACAAA&#10;ACEAK63lbOAAAAAHAQAADwAAAGRycy9kb3ducmV2LnhtbEyPzU7DMBCE70i8g7VI3Fon/JQ2ZFMh&#10;JEqLBBItD+DG2zhNvI5iNw1vjznBcTSjmW/y5WhbMVDva8cI6TQBQVw6XXOF8LV7mcxB+KBYq9Yx&#10;IXyTh2VxeZGrTLszf9KwDZWIJewzhWBC6DIpfWnIKj91HXH0Dq63KkTZV1L36hzLbStvkmQmrao5&#10;LhjV0bOhstmeLMKqPqS7j6GpOtNsXldv6/fj+hgQr6/Gp0cQgcbwF4Zf/IgORWTauxNrL1qEeCQg&#10;TO5uH0BEe5ak9yD2CIv5AmSRy//8xQ8AAAD//wMAUEsBAi0AFAAGAAgAAAAhALaDOJL+AAAA4QEA&#10;ABMAAAAAAAAAAAAAAAAAAAAAAFtDb250ZW50X1R5cGVzXS54bWxQSwECLQAUAAYACAAAACEAOP0h&#10;/9YAAACUAQAACwAAAAAAAAAAAAAAAAAvAQAAX3JlbHMvLnJlbHNQSwECLQAUAAYACAAAACEADKfI&#10;nQ8CAAAeBAAADgAAAAAAAAAAAAAAAAAuAgAAZHJzL2Uyb0RvYy54bWxQSwECLQAUAAYACAAAACEA&#10;K63lbOAAAAAHAQAADwAAAAAAAAAAAAAAAABpBAAAZHJzL2Rvd25yZXYueG1sUEsFBgAAAAAEAAQA&#10;8wAAAHYFAAAAAA==&#10;" filled="f" stroked="f" strokeweight=".5pt">
              <v:textbox inset="0,0,0,0">
                <w:txbxContent>
                  <w:p w14:paraId="2EDBFA78" w14:textId="4BB26E5E" w:rsidR="008D14CD" w:rsidRPr="00A950A6" w:rsidRDefault="008D14CD" w:rsidP="008D14CD">
                    <w:pPr>
                      <w:pStyle w:val="NormalWeb"/>
                      <w:spacing w:before="120" w:after="0"/>
                      <w:rPr>
                        <w:rFonts w:ascii="Open Sans" w:hAnsi="Open Sans" w:cs="Open Sans"/>
                        <w:b/>
                        <w:bCs/>
                        <w:color w:val="000000"/>
                        <w:sz w:val="16"/>
                        <w:szCs w:val="16"/>
                      </w:rPr>
                    </w:pPr>
                    <w:r w:rsidRPr="00A950A6">
                      <w:rPr>
                        <w:rFonts w:ascii="Open Sans" w:hAnsi="Open Sans" w:cs="Open Sans"/>
                        <w:b/>
                        <w:bCs/>
                        <w:color w:val="000000"/>
                        <w:sz w:val="16"/>
                        <w:szCs w:val="16"/>
                      </w:rPr>
                      <w:t>Citation:</w:t>
                    </w:r>
                    <w:r w:rsidRPr="00A950A6">
                      <w:rPr>
                        <w:rFonts w:ascii="Open Sans" w:hAnsi="Open Sans" w:cs="Open Sans"/>
                        <w:color w:val="000000"/>
                        <w:sz w:val="16"/>
                        <w:szCs w:val="16"/>
                      </w:rPr>
                      <w:t xml:space="preserve"> </w:t>
                    </w:r>
                    <w:proofErr w:type="spellStart"/>
                    <w:r w:rsidRPr="00A950A6">
                      <w:rPr>
                        <w:rFonts w:ascii="Open Sans" w:hAnsi="Open Sans" w:cs="Open Sans"/>
                        <w:color w:val="000000"/>
                        <w:sz w:val="16"/>
                        <w:szCs w:val="16"/>
                      </w:rPr>
                      <w:t>Krasna</w:t>
                    </w:r>
                    <w:proofErr w:type="spellEnd"/>
                    <w:r w:rsidRPr="00A950A6">
                      <w:rPr>
                        <w:rFonts w:ascii="Open Sans" w:hAnsi="Open Sans" w:cs="Open Sans"/>
                        <w:color w:val="000000"/>
                        <w:sz w:val="16"/>
                        <w:szCs w:val="16"/>
                      </w:rPr>
                      <w:t xml:space="preserve">, H. (2022). Public Health Job Descriptions. Region V Public Health Training Center &amp; Center for Public Health Systems. Available at </w:t>
                    </w:r>
                    <w:hyperlink r:id="rId2" w:history="1">
                      <w:r w:rsidRPr="00052876">
                        <w:rPr>
                          <w:rStyle w:val="Hyperlink"/>
                          <w:rFonts w:ascii="Open Sans" w:hAnsi="Open Sans" w:cs="Open Sans"/>
                          <w:color w:val="15888E"/>
                          <w:sz w:val="16"/>
                          <w:szCs w:val="16"/>
                        </w:rPr>
                        <w:t>https://www.rvphtc.org/public-health-job-descriptions-user-guide/</w:t>
                      </w:r>
                    </w:hyperlink>
                    <w:r w:rsidRPr="00A950A6">
                      <w:rPr>
                        <w:rFonts w:ascii="Open Sans" w:hAnsi="Open Sans" w:cs="Open Sans"/>
                        <w:color w:val="000000"/>
                        <w:sz w:val="16"/>
                        <w:szCs w:val="16"/>
                      </w:rPr>
                      <w:t xml:space="preserve">. </w:t>
                    </w:r>
                  </w:p>
                  <w:p w14:paraId="101FD649" w14:textId="77777777" w:rsidR="008D14CD" w:rsidRPr="00333EDD" w:rsidRDefault="008D14CD" w:rsidP="008D14CD">
                    <w:pPr>
                      <w:pStyle w:val="Title04White"/>
                      <w:spacing w:line="264" w:lineRule="auto"/>
                      <w:rPr>
                        <w:rFonts w:ascii="DINOT" w:hAnsi="DINOT" w:cs="Open Sans SemiBold"/>
                        <w:b/>
                        <w:bCs/>
                        <w:sz w:val="28"/>
                        <w:szCs w:val="28"/>
                        <w:lang w:val="en-US"/>
                      </w:rPr>
                    </w:pPr>
                  </w:p>
                </w:txbxContent>
              </v:textbox>
              <w10:wrap anchorx="margin"/>
            </v:shape>
          </w:pict>
        </mc:Fallback>
      </mc:AlternateContent>
    </w:r>
    <w:r w:rsidR="0035721C">
      <w:rPr>
        <w:rFonts w:ascii="Open Sans" w:hAnsi="Open Sans" w:cs="Open Sans"/>
        <w:color w:val="000000"/>
        <w:sz w:val="20"/>
        <w:szCs w:val="20"/>
      </w:rPr>
      <w:t xml:space="preserve"> </w:t>
    </w:r>
    <w:sdt>
      <w:sdtPr>
        <w:id w:val="-929044238"/>
        <w:docPartObj>
          <w:docPartGallery w:val="Page Numbers (Top of Page)"/>
          <w:docPartUnique/>
        </w:docPartObj>
      </w:sdtPr>
      <w:sdtEndPr>
        <w:rPr>
          <w:noProof/>
        </w:rPr>
      </w:sdtEndPr>
      <w:sdtContent>
        <w:sdt>
          <w:sdtPr>
            <w:id w:val="-139959484"/>
            <w:docPartObj>
              <w:docPartGallery w:val="Page Numbers (Bottom of Page)"/>
              <w:docPartUnique/>
            </w:docPartObj>
          </w:sdtPr>
          <w:sdtContent>
            <w:sdt>
              <w:sdtPr>
                <w:id w:val="-191785895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2F62" w14:textId="77777777" w:rsidR="00AF69AD" w:rsidRDefault="00AF69AD" w:rsidP="00F6142A">
      <w:pPr>
        <w:spacing w:after="0" w:line="240" w:lineRule="auto"/>
      </w:pPr>
      <w:r>
        <w:separator/>
      </w:r>
    </w:p>
  </w:footnote>
  <w:footnote w:type="continuationSeparator" w:id="0">
    <w:p w14:paraId="5CDEB227" w14:textId="77777777" w:rsidR="00AF69AD" w:rsidRDefault="00AF69AD" w:rsidP="00F6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51A"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36A" w14:textId="46A52081" w:rsidR="00000000" w:rsidRDefault="001A0895" w:rsidP="008D14CD">
    <w:pPr>
      <w:pStyle w:val="Footer"/>
    </w:pPr>
    <w:r>
      <w:rPr>
        <w:noProof/>
      </w:rPr>
      <mc:AlternateContent>
        <mc:Choice Requires="wps">
          <w:drawing>
            <wp:anchor distT="0" distB="0" distL="114300" distR="114300" simplePos="0" relativeHeight="251659264" behindDoc="0" locked="0" layoutInCell="1" allowOverlap="1" wp14:anchorId="51F894D3" wp14:editId="487235AC">
              <wp:simplePos x="0" y="0"/>
              <wp:positionH relativeFrom="column">
                <wp:posOffset>7674610</wp:posOffset>
              </wp:positionH>
              <wp:positionV relativeFrom="paragraph">
                <wp:posOffset>228894</wp:posOffset>
              </wp:positionV>
              <wp:extent cx="2086708" cy="293077"/>
              <wp:effectExtent l="0" t="0" r="8890" b="12065"/>
              <wp:wrapNone/>
              <wp:docPr id="1635" name="Text Box 1635"/>
              <wp:cNvGraphicFramePr/>
              <a:graphic xmlns:a="http://schemas.openxmlformats.org/drawingml/2006/main">
                <a:graphicData uri="http://schemas.microsoft.com/office/word/2010/wordprocessingShape">
                  <wps:wsp>
                    <wps:cNvSpPr txBox="1"/>
                    <wps:spPr>
                      <a:xfrm>
                        <a:off x="0" y="0"/>
                        <a:ext cx="2086708" cy="293077"/>
                      </a:xfrm>
                      <a:prstGeom prst="rect">
                        <a:avLst/>
                      </a:prstGeom>
                      <a:noFill/>
                      <a:ln w="6350">
                        <a:noFill/>
                      </a:ln>
                    </wps:spPr>
                    <wps:txbx>
                      <w:txbxContent>
                        <w:p w14:paraId="74F45386" w14:textId="77777777" w:rsidR="00000000" w:rsidRDefault="001A0895" w:rsidP="00D623A1">
                          <w:pPr>
                            <w:pStyle w:val="BasicParagraph"/>
                            <w:jc w:val="right"/>
                          </w:pPr>
                          <w:r>
                            <w:t xml:space="preserve">Brand development for </w:t>
                          </w:r>
                          <w:proofErr w:type="spellStart"/>
                          <w:r>
                            <w:t>PowerCorp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1F894D3" id="_x0000_t202" coordsize="21600,21600" o:spt="202" path="m,l,21600r21600,l21600,xe">
              <v:stroke joinstyle="miter"/>
              <v:path gradientshapeok="t" o:connecttype="rect"/>
            </v:shapetype>
            <v:shape id="Text Box 1635" o:spid="_x0000_s1030" type="#_x0000_t202" style="position:absolute;margin-left:604.3pt;margin-top:18pt;width:164.3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uiEAIAACMEAAAOAAAAZHJzL2Uyb0RvYy54bWysU99v2jAQfp+0/8Hy+0igGnQRoWKtmCah&#10;thKd+mwcGyI5Pu9sSNhfv7NDoOr2NO3lcvGd78f3fZ7fdY1hR4W+Blvy8SjnTFkJVW13Jf/xsvp0&#10;y5kPwlbCgFUlPynP7xYfP8xbV6gJ7MFUChkVsb5oXcn3Ibgiy7zcq0b4EThlKagBGxHoF3dZhaKl&#10;6o3JJnk+zVrAyiFI5T2dPvRBvkj1tVYyPGntVWCm5DRbSBaT3UabLeai2KFw+1qexxD/MEUjaktN&#10;L6UeRBDsgPUfpZpaInjQYSShyUDrWqq0A20zzt9ts9kLp9IuBI53F5j8/ysrH48b94wsdF+hIwIj&#10;IK3zhafDuE+nsYlfmpRRnCA8XWBTXWCSDif57XSWE9GSYpMvN/lsFstk19sOffimoGHRKTkSLQkt&#10;cVz70KcOKbGZhVVtTKLGWNaWfHrzOU8XLhEqbiz1uM4avdBtO1ZXb/bYQnWi9RB65r2Tq5pmWAsf&#10;ngUS1bQRyTc8kdEGqBecPc72gL/+dh7ziQGKctaSdErufx4EKs7Md0vcRJ0NDg7OdnDsobkHUuOY&#10;HoaTyaULGMzgaoTmlVS9jF0oJKykXiUPg3sfegHTq5BquUxJpCYnwtpunIylI4oR0ZfuVaA7wx6I&#10;sEcYRCWKd+j3uT3+y0MAXSdqIq49ime4SYmJ3POriVJ/+5+yrm978RsAAP//AwBQSwMEFAAGAAgA&#10;AAAhAH9SaGvfAAAACwEAAA8AAABkcnMvZG93bnJldi54bWxMj8tOwzAQRfdI/IM1SOyo3VSEKMSp&#10;EI8dzwIS7Jx4SCL8iGwnDX/PdAXLqzm6c261XaxhM4Y4eCdhvRLA0LVeD66T8PZ6d1YAi0k5rYx3&#10;KOEHI2zr46NKldrv3QvOu9QxKnGxVBL6lMaS89j2aFVc+REd3b58sCpRDB3XQe2p3BqeCZFzqwZH&#10;H3o14nWP7fdushLMRwz3jUif8033kJ6f+PR+u36U8vRkuboElnBJfzAc9EkdanJq/OR0ZIZyJoqc&#10;WAmbnEYdiPPNRQaskVBkGfC64v831L8AAAD//wMAUEsBAi0AFAAGAAgAAAAhALaDOJL+AAAA4QEA&#10;ABMAAAAAAAAAAAAAAAAAAAAAAFtDb250ZW50X1R5cGVzXS54bWxQSwECLQAUAAYACAAAACEAOP0h&#10;/9YAAACUAQAACwAAAAAAAAAAAAAAAAAvAQAAX3JlbHMvLnJlbHNQSwECLQAUAAYACAAAACEAvHEL&#10;ohACAAAjBAAADgAAAAAAAAAAAAAAAAAuAgAAZHJzL2Uyb0RvYy54bWxQSwECLQAUAAYACAAAACEA&#10;f1Joa98AAAALAQAADwAAAAAAAAAAAAAAAABqBAAAZHJzL2Rvd25yZXYueG1sUEsFBgAAAAAEAAQA&#10;8wAAAHYFAAAAAA==&#10;" filled="f" stroked="f" strokeweight=".5pt">
              <v:textbox inset="0,0,0,0">
                <w:txbxContent>
                  <w:p w14:paraId="74F45386" w14:textId="77777777" w:rsidR="00B00A84" w:rsidRDefault="001A0895" w:rsidP="00D623A1">
                    <w:pPr>
                      <w:pStyle w:val="BasicParagraph"/>
                      <w:jc w:val="right"/>
                    </w:pPr>
                    <w:r>
                      <w:t xml:space="preserve">Brand development for </w:t>
                    </w:r>
                    <w:proofErr w:type="spellStart"/>
                    <w:r>
                      <w:t>PowerCorp</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5E"/>
    <w:multiLevelType w:val="multilevel"/>
    <w:tmpl w:val="375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854F1"/>
    <w:multiLevelType w:val="hybridMultilevel"/>
    <w:tmpl w:val="B3A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A5565"/>
    <w:multiLevelType w:val="hybridMultilevel"/>
    <w:tmpl w:val="A58A3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F2C29"/>
    <w:multiLevelType w:val="hybridMultilevel"/>
    <w:tmpl w:val="DB7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081D"/>
    <w:multiLevelType w:val="hybridMultilevel"/>
    <w:tmpl w:val="BF1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B731F"/>
    <w:multiLevelType w:val="hybridMultilevel"/>
    <w:tmpl w:val="4126B0F0"/>
    <w:lvl w:ilvl="0" w:tplc="DA9A075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D608C"/>
    <w:multiLevelType w:val="hybridMultilevel"/>
    <w:tmpl w:val="280EEFBE"/>
    <w:lvl w:ilvl="0" w:tplc="5C92D52A">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51A6D3A"/>
    <w:multiLevelType w:val="multilevel"/>
    <w:tmpl w:val="1BA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8083F"/>
    <w:multiLevelType w:val="multilevel"/>
    <w:tmpl w:val="196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13F9F"/>
    <w:multiLevelType w:val="multilevel"/>
    <w:tmpl w:val="F2B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2497D"/>
    <w:multiLevelType w:val="hybridMultilevel"/>
    <w:tmpl w:val="E4C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70E71"/>
    <w:multiLevelType w:val="multilevel"/>
    <w:tmpl w:val="AC18BC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096360">
    <w:abstractNumId w:val="7"/>
  </w:num>
  <w:num w:numId="2" w16cid:durableId="392462208">
    <w:abstractNumId w:val="9"/>
  </w:num>
  <w:num w:numId="3" w16cid:durableId="852956029">
    <w:abstractNumId w:val="0"/>
  </w:num>
  <w:num w:numId="4" w16cid:durableId="1303578710">
    <w:abstractNumId w:val="8"/>
  </w:num>
  <w:num w:numId="5" w16cid:durableId="1895697293">
    <w:abstractNumId w:val="11"/>
  </w:num>
  <w:num w:numId="6" w16cid:durableId="1871213058">
    <w:abstractNumId w:val="5"/>
  </w:num>
  <w:num w:numId="7" w16cid:durableId="1602252415">
    <w:abstractNumId w:val="5"/>
  </w:num>
  <w:num w:numId="8" w16cid:durableId="1987203522">
    <w:abstractNumId w:val="5"/>
  </w:num>
  <w:num w:numId="9" w16cid:durableId="681474684">
    <w:abstractNumId w:val="6"/>
  </w:num>
  <w:num w:numId="10" w16cid:durableId="495150410">
    <w:abstractNumId w:val="2"/>
  </w:num>
  <w:num w:numId="11" w16cid:durableId="2045445447">
    <w:abstractNumId w:val="1"/>
  </w:num>
  <w:num w:numId="12" w16cid:durableId="667636648">
    <w:abstractNumId w:val="4"/>
  </w:num>
  <w:num w:numId="13" w16cid:durableId="93792861">
    <w:abstractNumId w:val="10"/>
  </w:num>
  <w:num w:numId="14" w16cid:durableId="13514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62"/>
    <w:rsid w:val="0003443A"/>
    <w:rsid w:val="00052876"/>
    <w:rsid w:val="00057EAA"/>
    <w:rsid w:val="00062F77"/>
    <w:rsid w:val="00063EDA"/>
    <w:rsid w:val="000A280F"/>
    <w:rsid w:val="001A0895"/>
    <w:rsid w:val="001E6317"/>
    <w:rsid w:val="0035721C"/>
    <w:rsid w:val="003C0628"/>
    <w:rsid w:val="003E0E93"/>
    <w:rsid w:val="00447EDB"/>
    <w:rsid w:val="004A543C"/>
    <w:rsid w:val="004B4B70"/>
    <w:rsid w:val="004E7E8D"/>
    <w:rsid w:val="005A15B8"/>
    <w:rsid w:val="005C436E"/>
    <w:rsid w:val="005E3E30"/>
    <w:rsid w:val="00627E61"/>
    <w:rsid w:val="00683B08"/>
    <w:rsid w:val="0069223C"/>
    <w:rsid w:val="00712707"/>
    <w:rsid w:val="0072080D"/>
    <w:rsid w:val="00722C53"/>
    <w:rsid w:val="00741938"/>
    <w:rsid w:val="007807B4"/>
    <w:rsid w:val="007F4143"/>
    <w:rsid w:val="00845E4D"/>
    <w:rsid w:val="008726ED"/>
    <w:rsid w:val="0088202D"/>
    <w:rsid w:val="00885049"/>
    <w:rsid w:val="008B1381"/>
    <w:rsid w:val="008C0DB3"/>
    <w:rsid w:val="008D14CD"/>
    <w:rsid w:val="008E1F63"/>
    <w:rsid w:val="00966D62"/>
    <w:rsid w:val="00987B28"/>
    <w:rsid w:val="009C71A9"/>
    <w:rsid w:val="00A1298F"/>
    <w:rsid w:val="00A950A6"/>
    <w:rsid w:val="00A961E9"/>
    <w:rsid w:val="00AE61A6"/>
    <w:rsid w:val="00AF04ED"/>
    <w:rsid w:val="00AF69AD"/>
    <w:rsid w:val="00AF6DE9"/>
    <w:rsid w:val="00B23143"/>
    <w:rsid w:val="00BC3FB4"/>
    <w:rsid w:val="00BE098B"/>
    <w:rsid w:val="00C8521C"/>
    <w:rsid w:val="00D054D6"/>
    <w:rsid w:val="00D074C2"/>
    <w:rsid w:val="00D10994"/>
    <w:rsid w:val="00D73E6C"/>
    <w:rsid w:val="00F6142A"/>
    <w:rsid w:val="00F64E61"/>
    <w:rsid w:val="00F94084"/>
    <w:rsid w:val="00FA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DF1D"/>
  <w15:chartTrackingRefBased/>
  <w15:docId w15:val="{D82370B1-1D02-4971-A412-B255A3B3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D62"/>
    <w:rPr>
      <w:rFonts w:ascii="Times New Roman" w:hAnsi="Times New Roman" w:cs="Times New Roman"/>
      <w:sz w:val="24"/>
      <w:szCs w:val="24"/>
    </w:rPr>
  </w:style>
  <w:style w:type="paragraph" w:styleId="Header">
    <w:name w:val="header"/>
    <w:basedOn w:val="Normal"/>
    <w:link w:val="HeaderChar"/>
    <w:uiPriority w:val="99"/>
    <w:unhideWhenUsed/>
    <w:rsid w:val="0096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62"/>
  </w:style>
  <w:style w:type="paragraph" w:customStyle="1" w:styleId="BasicParagraph">
    <w:name w:val="[Basic Paragraph]"/>
    <w:basedOn w:val="Normal"/>
    <w:uiPriority w:val="99"/>
    <w:rsid w:val="00966D62"/>
    <w:pPr>
      <w:suppressAutoHyphens/>
      <w:autoSpaceDE w:val="0"/>
      <w:autoSpaceDN w:val="0"/>
      <w:adjustRightInd w:val="0"/>
      <w:spacing w:after="0" w:line="280" w:lineRule="atLeast"/>
      <w:jc w:val="both"/>
      <w:textAlignment w:val="center"/>
    </w:pPr>
    <w:rPr>
      <w:rFonts w:ascii="Lato" w:hAnsi="Lato" w:cs="Lato"/>
      <w:color w:val="000000"/>
      <w:sz w:val="18"/>
      <w:szCs w:val="18"/>
      <w:lang w:val="en-GB"/>
    </w:rPr>
  </w:style>
  <w:style w:type="paragraph" w:customStyle="1" w:styleId="Title04White">
    <w:name w:val="Title 04 White"/>
    <w:basedOn w:val="BasicParagraph"/>
    <w:uiPriority w:val="99"/>
    <w:rsid w:val="00966D62"/>
    <w:pPr>
      <w:spacing w:line="288" w:lineRule="auto"/>
      <w:jc w:val="left"/>
    </w:pPr>
    <w:rPr>
      <w:rFonts w:ascii="Lato Black" w:hAnsi="Lato Black" w:cs="Lato Black"/>
      <w:color w:val="FFFFFF"/>
      <w:sz w:val="24"/>
      <w:szCs w:val="24"/>
    </w:rPr>
  </w:style>
  <w:style w:type="paragraph" w:styleId="Footer">
    <w:name w:val="footer"/>
    <w:basedOn w:val="Normal"/>
    <w:link w:val="FooterChar"/>
    <w:uiPriority w:val="99"/>
    <w:unhideWhenUsed/>
    <w:rsid w:val="00F6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A"/>
  </w:style>
  <w:style w:type="character" w:styleId="Hyperlink">
    <w:name w:val="Hyperlink"/>
    <w:basedOn w:val="DefaultParagraphFont"/>
    <w:uiPriority w:val="99"/>
    <w:unhideWhenUsed/>
    <w:rsid w:val="00F6142A"/>
    <w:rPr>
      <w:color w:val="0563C1" w:themeColor="hyperlink"/>
      <w:u w:val="single"/>
    </w:rPr>
  </w:style>
  <w:style w:type="character" w:styleId="UnresolvedMention">
    <w:name w:val="Unresolved Mention"/>
    <w:basedOn w:val="DefaultParagraphFont"/>
    <w:uiPriority w:val="99"/>
    <w:semiHidden/>
    <w:unhideWhenUsed/>
    <w:rsid w:val="00F6142A"/>
    <w:rPr>
      <w:color w:val="605E5C"/>
      <w:shd w:val="clear" w:color="auto" w:fill="E1DFDD"/>
    </w:rPr>
  </w:style>
  <w:style w:type="paragraph" w:styleId="ListParagraph">
    <w:name w:val="List Paragraph"/>
    <w:basedOn w:val="Normal"/>
    <w:uiPriority w:val="34"/>
    <w:qFormat/>
    <w:rsid w:val="0072080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545">
      <w:bodyDiv w:val="1"/>
      <w:marLeft w:val="0"/>
      <w:marRight w:val="0"/>
      <w:marTop w:val="0"/>
      <w:marBottom w:val="0"/>
      <w:divBdr>
        <w:top w:val="none" w:sz="0" w:space="0" w:color="auto"/>
        <w:left w:val="none" w:sz="0" w:space="0" w:color="auto"/>
        <w:bottom w:val="none" w:sz="0" w:space="0" w:color="auto"/>
        <w:right w:val="none" w:sz="0" w:space="0" w:color="auto"/>
      </w:divBdr>
    </w:div>
    <w:div w:id="1177377952">
      <w:bodyDiv w:val="1"/>
      <w:marLeft w:val="0"/>
      <w:marRight w:val="0"/>
      <w:marTop w:val="0"/>
      <w:marBottom w:val="0"/>
      <w:divBdr>
        <w:top w:val="none" w:sz="0" w:space="0" w:color="auto"/>
        <w:left w:val="none" w:sz="0" w:space="0" w:color="auto"/>
        <w:bottom w:val="none" w:sz="0" w:space="0" w:color="auto"/>
        <w:right w:val="none" w:sz="0" w:space="0" w:color="auto"/>
      </w:divBdr>
    </w:div>
    <w:div w:id="1242368574">
      <w:bodyDiv w:val="1"/>
      <w:marLeft w:val="0"/>
      <w:marRight w:val="0"/>
      <w:marTop w:val="0"/>
      <w:marBottom w:val="0"/>
      <w:divBdr>
        <w:top w:val="none" w:sz="0" w:space="0" w:color="auto"/>
        <w:left w:val="none" w:sz="0" w:space="0" w:color="auto"/>
        <w:bottom w:val="none" w:sz="0" w:space="0" w:color="auto"/>
        <w:right w:val="none" w:sz="0" w:space="0" w:color="auto"/>
      </w:divBdr>
    </w:div>
    <w:div w:id="12501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dhd.com/jo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rvphtc.org/public-health-job-descriptions-user-guide/" TargetMode="External"/><Relationship Id="rId1" Type="http://schemas.openxmlformats.org/officeDocument/2006/relationships/hyperlink" Target="https://www.rvphtc.org/public-health-job-descriptions-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Emelander, Ryleigh</dc:creator>
  <cp:keywords/>
  <dc:description/>
  <cp:lastModifiedBy>Emma M. Jones</cp:lastModifiedBy>
  <cp:revision>3</cp:revision>
  <dcterms:created xsi:type="dcterms:W3CDTF">2023-04-10T18:18:00Z</dcterms:created>
  <dcterms:modified xsi:type="dcterms:W3CDTF">2023-09-20T14:14:00Z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70d82fa81ffffdfd2d535d1c6bcd8d0471cd72c15161c91dc6a8a429e6dacbac</vt:lpwstr>
  </property>
</Properties>
</file>